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3295C" w:rsidR="00C77FF6" w:rsidP="0699A0ED" w:rsidRDefault="006F2CCE" w14:paraId="15D0F158" w14:textId="4FFF1B59">
      <w:pPr>
        <w:jc w:val="right"/>
        <w:rPr>
          <w:rFonts w:ascii="Times New Roman" w:hAnsi="Times New Roman" w:eastAsia="Times New Roman" w:cs="Times New Roman"/>
          <w:i w:val="1"/>
          <w:iCs w:val="1"/>
          <w:color w:val="000000" w:themeColor="text1"/>
          <w:lang w:val="es-MX"/>
        </w:rPr>
      </w:pPr>
      <w:r w:rsidRPr="0699A0ED" w:rsidR="006F2CCE">
        <w:rPr>
          <w:rFonts w:ascii="Times New Roman" w:hAnsi="Times New Roman" w:eastAsia="Times New Roman" w:cs="Times New Roman"/>
          <w:i w:val="1"/>
          <w:iCs w:val="1"/>
          <w:color w:val="000000" w:themeColor="text1" w:themeTint="FF" w:themeShade="FF"/>
          <w:lang w:val="es-MX"/>
        </w:rPr>
        <w:t>3</w:t>
      </w:r>
      <w:r w:rsidRPr="0699A0ED" w:rsidR="4BEB8710">
        <w:rPr>
          <w:rFonts w:ascii="Times New Roman" w:hAnsi="Times New Roman" w:eastAsia="Times New Roman" w:cs="Times New Roman"/>
          <w:i w:val="1"/>
          <w:iCs w:val="1"/>
          <w:color w:val="000000" w:themeColor="text1" w:themeTint="FF" w:themeShade="FF"/>
          <w:lang w:val="es-MX"/>
        </w:rPr>
        <w:t>1</w:t>
      </w:r>
      <w:r w:rsidRPr="0699A0ED" w:rsidR="006F2CCE">
        <w:rPr>
          <w:rFonts w:ascii="Times New Roman" w:hAnsi="Times New Roman" w:eastAsia="Times New Roman" w:cs="Times New Roman"/>
          <w:i w:val="1"/>
          <w:iCs w:val="1"/>
          <w:color w:val="000000" w:themeColor="text1" w:themeTint="FF" w:themeShade="FF"/>
          <w:lang w:val="es-MX"/>
        </w:rPr>
        <w:t xml:space="preserve"> </w:t>
      </w:r>
      <w:r w:rsidRPr="0699A0ED" w:rsidR="00CB3153">
        <w:rPr>
          <w:rFonts w:ascii="Times New Roman" w:hAnsi="Times New Roman" w:eastAsia="Times New Roman" w:cs="Times New Roman"/>
          <w:i w:val="1"/>
          <w:iCs w:val="1"/>
          <w:color w:val="000000" w:themeColor="text1" w:themeTint="FF" w:themeShade="FF"/>
          <w:lang w:val="es-MX"/>
        </w:rPr>
        <w:t>de enero de</w:t>
      </w:r>
      <w:r w:rsidRPr="0699A0ED" w:rsidR="006F2CCE">
        <w:rPr>
          <w:rFonts w:ascii="Times New Roman" w:hAnsi="Times New Roman" w:eastAsia="Times New Roman" w:cs="Times New Roman"/>
          <w:i w:val="1"/>
          <w:iCs w:val="1"/>
          <w:color w:val="000000" w:themeColor="text1" w:themeTint="FF" w:themeShade="FF"/>
          <w:lang w:val="es-MX"/>
        </w:rPr>
        <w:t xml:space="preserve"> 2024</w:t>
      </w:r>
    </w:p>
    <w:p w:rsidRPr="0093295C" w:rsidR="00C77FF6" w:rsidP="0699A0ED" w:rsidRDefault="00C77FF6" w14:paraId="15D0F159" w14:textId="77777777">
      <w:pPr>
        <w:rPr>
          <w:rFonts w:ascii="Times New Roman" w:hAnsi="Times New Roman" w:eastAsia="Times New Roman" w:cs="Times New Roman"/>
          <w:i w:val="1"/>
          <w:iCs w:val="1"/>
          <w:color w:val="FF0000"/>
          <w:highlight w:val="yellow"/>
          <w:lang w:val="es-MX"/>
        </w:rPr>
      </w:pPr>
    </w:p>
    <w:p w:rsidRPr="0093295C" w:rsidR="00C77FF6" w:rsidP="0699A0ED" w:rsidRDefault="00CB3153" w14:paraId="15D0F15B" w14:textId="6ED924B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right="1"/>
        <w:jc w:val="center"/>
        <w:rPr>
          <w:rFonts w:ascii="Times New Roman" w:hAnsi="Times New Roman" w:eastAsia="Times New Roman" w:cs="Times New Roman"/>
          <w:b w:val="1"/>
          <w:bCs w:val="1"/>
          <w:lang w:val="es-MX"/>
        </w:rPr>
      </w:pPr>
      <w:r w:rsidRPr="0699A0ED" w:rsidR="102CB8A6">
        <w:rPr>
          <w:rFonts w:ascii="Times New Roman" w:hAnsi="Times New Roman" w:eastAsia="Times New Roman" w:cs="Times New Roman"/>
          <w:b w:val="1"/>
          <w:bCs w:val="1"/>
          <w:lang w:val="es-MX"/>
        </w:rPr>
        <w:t xml:space="preserve">REGRESA </w:t>
      </w:r>
      <w:r w:rsidRPr="0699A0ED" w:rsidR="00CB3153">
        <w:rPr>
          <w:rFonts w:ascii="Times New Roman" w:hAnsi="Times New Roman" w:eastAsia="Times New Roman" w:cs="Times New Roman"/>
          <w:b w:val="1"/>
          <w:bCs w:val="1"/>
          <w:lang w:val="es-MX"/>
        </w:rPr>
        <w:t>EL RENOMBRADO PROGRAMA GLOBAL DE ARTE DE</w:t>
      </w:r>
      <w:r w:rsidRPr="0699A0ED" w:rsidR="1A5B8E59">
        <w:rPr>
          <w:rFonts w:ascii="Times New Roman" w:hAnsi="Times New Roman" w:eastAsia="Times New Roman" w:cs="Times New Roman"/>
          <w:b w:val="1"/>
          <w:bCs w:val="1"/>
          <w:lang w:val="es-MX"/>
        </w:rPr>
        <w:t xml:space="preserve"> LOS HOTELES</w:t>
      </w:r>
      <w:r w:rsidRPr="0699A0ED" w:rsidR="2F5BCE66">
        <w:rPr>
          <w:rFonts w:ascii="Times New Roman" w:hAnsi="Times New Roman" w:eastAsia="Times New Roman" w:cs="Times New Roman"/>
          <w:b w:val="1"/>
          <w:bCs w:val="1"/>
          <w:lang w:val="es-MX"/>
        </w:rPr>
        <w:t xml:space="preserve"> </w:t>
      </w:r>
      <w:r w:rsidRPr="0699A0ED" w:rsidR="00CB3153">
        <w:rPr>
          <w:rFonts w:ascii="Times New Roman" w:hAnsi="Times New Roman" w:eastAsia="Times New Roman" w:cs="Times New Roman"/>
          <w:b w:val="1"/>
          <w:bCs w:val="1"/>
          <w:lang w:val="es-MX"/>
        </w:rPr>
        <w:t>THE PENINSULA</w:t>
      </w:r>
      <w:r w:rsidRPr="0699A0ED" w:rsidR="00CB3153">
        <w:rPr>
          <w:rFonts w:ascii="Times New Roman" w:hAnsi="Times New Roman" w:eastAsia="Times New Roman" w:cs="Times New Roman"/>
          <w:b w:val="1"/>
          <w:bCs w:val="1"/>
          <w:lang w:val="es-MX"/>
        </w:rPr>
        <w:t>, "ART IN RESONANCE"</w:t>
      </w:r>
    </w:p>
    <w:p w:rsidRPr="0093295C" w:rsidR="00CB3153" w:rsidP="0699A0ED" w:rsidRDefault="00CB3153" w14:paraId="22CA9BD9" w14:textId="777777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right="1"/>
        <w:rPr>
          <w:rFonts w:ascii="Times New Roman" w:hAnsi="Times New Roman" w:eastAsia="Times New Roman" w:cs="Times New Roman"/>
          <w:b w:val="1"/>
          <w:bCs w:val="1"/>
          <w:lang w:val="es-MX"/>
        </w:rPr>
      </w:pPr>
    </w:p>
    <w:p w:rsidRPr="0093295C" w:rsidR="00C77FF6" w:rsidP="0699A0ED" w:rsidRDefault="00CB3153" w14:paraId="15D0F15D" w14:textId="2477B6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right="1"/>
        <w:jc w:val="center"/>
        <w:rPr>
          <w:rFonts w:ascii="Times New Roman" w:hAnsi="Times New Roman" w:eastAsia="Times New Roman" w:cs="Times New Roman"/>
          <w:b w:val="1"/>
          <w:bCs w:val="1"/>
          <w:i w:val="1"/>
          <w:iCs w:val="1"/>
          <w:color w:val="000000"/>
          <w:lang w:val="es-MX"/>
        </w:rPr>
      </w:pPr>
      <w:r w:rsidRPr="0699A0ED" w:rsidR="00CB3153">
        <w:rPr>
          <w:rFonts w:ascii="Times New Roman" w:hAnsi="Times New Roman" w:eastAsia="Times New Roman" w:cs="Times New Roman"/>
          <w:b w:val="1"/>
          <w:bCs w:val="1"/>
          <w:i w:val="1"/>
          <w:iCs w:val="1"/>
          <w:lang w:val="es-MX"/>
        </w:rPr>
        <w:t xml:space="preserve">La marca reafirma su compromiso con los artistas contemporáneos mediante una nueva exposición que presenta </w:t>
      </w:r>
      <w:r w:rsidRPr="0699A0ED" w:rsidR="7611FA35">
        <w:rPr>
          <w:rFonts w:ascii="Times New Roman" w:hAnsi="Times New Roman" w:eastAsia="Times New Roman" w:cs="Times New Roman"/>
          <w:b w:val="1"/>
          <w:bCs w:val="1"/>
          <w:i w:val="1"/>
          <w:iCs w:val="1"/>
          <w:lang w:val="es-MX"/>
        </w:rPr>
        <w:t xml:space="preserve">la propuesta de </w:t>
      </w:r>
      <w:r w:rsidRPr="0699A0ED" w:rsidR="00CB3153">
        <w:rPr>
          <w:rFonts w:ascii="Times New Roman" w:hAnsi="Times New Roman" w:eastAsia="Times New Roman" w:cs="Times New Roman"/>
          <w:b w:val="1"/>
          <w:bCs w:val="1"/>
          <w:i w:val="1"/>
          <w:iCs w:val="1"/>
          <w:lang w:val="es-MX"/>
        </w:rPr>
        <w:t>Kingsley Ng</w:t>
      </w:r>
      <w:r w:rsidRPr="0699A0ED" w:rsidR="67FFA3CD">
        <w:rPr>
          <w:rFonts w:ascii="Times New Roman" w:hAnsi="Times New Roman" w:eastAsia="Times New Roman" w:cs="Times New Roman"/>
          <w:b w:val="1"/>
          <w:bCs w:val="1"/>
          <w:i w:val="1"/>
          <w:iCs w:val="1"/>
          <w:lang w:val="es-MX"/>
        </w:rPr>
        <w:t>, artista local</w:t>
      </w:r>
      <w:r w:rsidRPr="0699A0ED" w:rsidR="00CB3153">
        <w:rPr>
          <w:rFonts w:ascii="Times New Roman" w:hAnsi="Times New Roman" w:eastAsia="Times New Roman" w:cs="Times New Roman"/>
          <w:b w:val="1"/>
          <w:bCs w:val="1"/>
          <w:i w:val="1"/>
          <w:iCs w:val="1"/>
          <w:lang w:val="es-MX"/>
        </w:rPr>
        <w:t xml:space="preserve"> </w:t>
      </w:r>
      <w:r w:rsidRPr="0699A0ED" w:rsidR="00CB3153">
        <w:rPr>
          <w:rFonts w:ascii="Times New Roman" w:hAnsi="Times New Roman" w:eastAsia="Times New Roman" w:cs="Times New Roman"/>
          <w:b w:val="1"/>
          <w:bCs w:val="1"/>
          <w:i w:val="1"/>
          <w:iCs w:val="1"/>
          <w:lang w:val="es-MX"/>
        </w:rPr>
        <w:t xml:space="preserve">y de los artistas internacionales </w:t>
      </w:r>
      <w:r w:rsidRPr="0699A0ED" w:rsidR="00CB3153">
        <w:rPr>
          <w:rFonts w:ascii="Times New Roman" w:hAnsi="Times New Roman" w:eastAsia="Times New Roman" w:cs="Times New Roman"/>
          <w:b w:val="1"/>
          <w:bCs w:val="1"/>
          <w:i w:val="1"/>
          <w:iCs w:val="1"/>
          <w:lang w:val="es-MX"/>
        </w:rPr>
        <w:t>Elise</w:t>
      </w:r>
      <w:r w:rsidRPr="0699A0ED" w:rsidR="00CB3153">
        <w:rPr>
          <w:rFonts w:ascii="Times New Roman" w:hAnsi="Times New Roman" w:eastAsia="Times New Roman" w:cs="Times New Roman"/>
          <w:b w:val="1"/>
          <w:bCs w:val="1"/>
          <w:i w:val="1"/>
          <w:iCs w:val="1"/>
          <w:lang w:val="es-MX"/>
        </w:rPr>
        <w:t xml:space="preserve"> Morin, Lachlan </w:t>
      </w:r>
      <w:r w:rsidRPr="0699A0ED" w:rsidR="00CB3153">
        <w:rPr>
          <w:rFonts w:ascii="Times New Roman" w:hAnsi="Times New Roman" w:eastAsia="Times New Roman" w:cs="Times New Roman"/>
          <w:b w:val="1"/>
          <w:bCs w:val="1"/>
          <w:i w:val="1"/>
          <w:iCs w:val="1"/>
          <w:lang w:val="es-MX"/>
        </w:rPr>
        <w:t>Turczan</w:t>
      </w:r>
      <w:r w:rsidRPr="0699A0ED" w:rsidR="00CB3153">
        <w:rPr>
          <w:rFonts w:ascii="Times New Roman" w:hAnsi="Times New Roman" w:eastAsia="Times New Roman" w:cs="Times New Roman"/>
          <w:b w:val="1"/>
          <w:bCs w:val="1"/>
          <w:i w:val="1"/>
          <w:iCs w:val="1"/>
          <w:lang w:val="es-MX"/>
        </w:rPr>
        <w:t xml:space="preserve"> y Saya </w:t>
      </w:r>
      <w:r w:rsidRPr="0699A0ED" w:rsidR="00CB3153">
        <w:rPr>
          <w:rFonts w:ascii="Times New Roman" w:hAnsi="Times New Roman" w:eastAsia="Times New Roman" w:cs="Times New Roman"/>
          <w:b w:val="1"/>
          <w:bCs w:val="1"/>
          <w:i w:val="1"/>
          <w:iCs w:val="1"/>
          <w:lang w:val="es-MX"/>
        </w:rPr>
        <w:t>Woolfalk</w:t>
      </w:r>
      <w:r w:rsidRPr="0699A0ED" w:rsidR="00CB3153">
        <w:rPr>
          <w:rFonts w:ascii="Times New Roman" w:hAnsi="Times New Roman" w:eastAsia="Times New Roman" w:cs="Times New Roman"/>
          <w:b w:val="1"/>
          <w:bCs w:val="1"/>
          <w:i w:val="1"/>
          <w:iCs w:val="1"/>
          <w:lang w:val="es-MX"/>
        </w:rPr>
        <w:t>.</w:t>
      </w:r>
      <w:r>
        <w:br/>
      </w:r>
    </w:p>
    <w:p w:rsidRPr="0093295C" w:rsidR="00CB3153" w:rsidP="0699A0ED" w:rsidRDefault="00CB3153" w14:paraId="6F41850E" w14:textId="320DB6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right="1"/>
        <w:jc w:val="center"/>
        <w:rPr>
          <w:rFonts w:ascii="Times New Roman" w:hAnsi="Times New Roman" w:eastAsia="Times New Roman" w:cs="Times New Roman"/>
          <w:b w:val="1"/>
          <w:bCs w:val="1"/>
          <w:i w:val="1"/>
          <w:iCs w:val="1"/>
          <w:color w:val="000000"/>
          <w:lang w:val="es-MX"/>
        </w:rPr>
      </w:pPr>
      <w:r w:rsidR="00CB3153">
        <w:drawing>
          <wp:inline wp14:editId="7A146948" wp14:anchorId="531E2329">
            <wp:extent cx="5965824" cy="3355975"/>
            <wp:effectExtent l="0" t="0" r="3175" b="0"/>
            <wp:docPr id="2096659612" name="Imagen 1" title=""/>
            <wp:cNvGraphicFramePr>
              <a:graphicFrameLocks noChangeAspect="1"/>
            </wp:cNvGraphicFramePr>
            <a:graphic>
              <a:graphicData uri="http://schemas.openxmlformats.org/drawingml/2006/picture">
                <pic:pic>
                  <pic:nvPicPr>
                    <pic:cNvPr id="0" name="Imagen 1"/>
                    <pic:cNvPicPr/>
                  </pic:nvPicPr>
                  <pic:blipFill>
                    <a:blip r:embed="R79d626866dd54f1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65824" cy="3355975"/>
                    </a:xfrm>
                    <a:prstGeom prst="rect">
                      <a:avLst/>
                    </a:prstGeom>
                  </pic:spPr>
                </pic:pic>
              </a:graphicData>
            </a:graphic>
          </wp:inline>
        </w:drawing>
      </w:r>
    </w:p>
    <w:p w:rsidR="2DB7C247" w:rsidP="7A146948" w:rsidRDefault="2DB7C247" w14:paraId="3DD504A6" w14:textId="601D22AB">
      <w:pPr>
        <w:pStyle w:val="Normal"/>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s>
        <w:spacing w:line="276" w:lineRule="auto"/>
        <w:ind w:right="1"/>
        <w:jc w:val="center"/>
        <w:rPr>
          <w:rFonts w:ascii="Times New Roman" w:hAnsi="Times New Roman" w:eastAsia="Times New Roman" w:cs="Times New Roman"/>
          <w:i w:val="1"/>
          <w:iCs w:val="1"/>
          <w:sz w:val="20"/>
          <w:szCs w:val="20"/>
          <w:lang w:val="es-MX"/>
        </w:rPr>
      </w:pPr>
      <w:r w:rsidRPr="7A146948" w:rsidR="2DB7C247">
        <w:rPr>
          <w:rFonts w:ascii="Times New Roman" w:hAnsi="Times New Roman" w:eastAsia="Times New Roman" w:cs="Times New Roman"/>
          <w:i w:val="1"/>
          <w:iCs w:val="1"/>
          <w:sz w:val="20"/>
          <w:szCs w:val="20"/>
          <w:lang w:val="es-MX"/>
        </w:rPr>
        <w:t>(De izquierda a derecha: Elise Morin, Kingsley Ng, Lachlan Turczan y Saya Woolfalk)</w:t>
      </w:r>
    </w:p>
    <w:p w:rsidRPr="0093295C" w:rsidR="00C77FF6" w:rsidP="0699A0ED" w:rsidRDefault="00C77FF6" w14:paraId="15D0F160" w14:textId="777777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right="1"/>
        <w:jc w:val="center"/>
        <w:rPr>
          <w:rFonts w:ascii="Times New Roman" w:hAnsi="Times New Roman" w:eastAsia="Times New Roman" w:cs="Times New Roman"/>
          <w:i w:val="1"/>
          <w:iCs w:val="1"/>
          <w:lang w:val="es-MX"/>
        </w:rPr>
      </w:pPr>
    </w:p>
    <w:p w:rsidRPr="00CB3153" w:rsidR="00CB3153" w:rsidP="0699A0ED" w:rsidRDefault="00CB3153" w14:paraId="19F9A599" w14:textId="5DF778D3">
      <w:pPr>
        <w:spacing w:after="240" w:line="276" w:lineRule="auto"/>
        <w:jc w:val="both"/>
        <w:rPr>
          <w:rFonts w:ascii="Times New Roman" w:hAnsi="Times New Roman" w:eastAsia="Times New Roman" w:cs="Times New Roman"/>
          <w:lang w:val="es-MX"/>
        </w:rPr>
      </w:pPr>
      <w:r w:rsidRPr="0699A0ED" w:rsidR="3B091BC0">
        <w:rPr>
          <w:rFonts w:ascii="Times New Roman" w:hAnsi="Times New Roman" w:eastAsia="Times New Roman" w:cs="Times New Roman"/>
          <w:lang w:val="es-MX"/>
        </w:rPr>
        <w:t>The</w:t>
      </w:r>
      <w:r w:rsidRPr="0699A0ED" w:rsidR="3B091BC0">
        <w:rPr>
          <w:rFonts w:ascii="Times New Roman" w:hAnsi="Times New Roman" w:eastAsia="Times New Roman" w:cs="Times New Roman"/>
          <w:lang w:val="es-MX"/>
        </w:rPr>
        <w:t xml:space="preserve"> </w:t>
      </w:r>
      <w:r w:rsidRPr="0699A0ED" w:rsidR="00CB3153">
        <w:rPr>
          <w:rFonts w:ascii="Times New Roman" w:hAnsi="Times New Roman" w:eastAsia="Times New Roman" w:cs="Times New Roman"/>
          <w:lang w:val="es-MX"/>
        </w:rPr>
        <w:t>Peninsula</w:t>
      </w:r>
      <w:r w:rsidRPr="0699A0ED" w:rsidR="00CB3153">
        <w:rPr>
          <w:rFonts w:ascii="Times New Roman" w:hAnsi="Times New Roman" w:eastAsia="Times New Roman" w:cs="Times New Roman"/>
          <w:lang w:val="es-MX"/>
        </w:rPr>
        <w:t xml:space="preserve">, cuyas propiedades a nivel mundial han mantenido asociaciones de larga data con destacadas figuras en el ámbito artístico, ha anunciado el regreso de su programa "Art in </w:t>
      </w:r>
      <w:r w:rsidRPr="0699A0ED" w:rsidR="00CB3153">
        <w:rPr>
          <w:rFonts w:ascii="Times New Roman" w:hAnsi="Times New Roman" w:eastAsia="Times New Roman" w:cs="Times New Roman"/>
          <w:lang w:val="es-MX"/>
        </w:rPr>
        <w:t>Resonance</w:t>
      </w:r>
      <w:r w:rsidRPr="0699A0ED" w:rsidR="00CB3153">
        <w:rPr>
          <w:rFonts w:ascii="Times New Roman" w:hAnsi="Times New Roman" w:eastAsia="Times New Roman" w:cs="Times New Roman"/>
          <w:lang w:val="es-MX"/>
        </w:rPr>
        <w:t xml:space="preserve">", que se inaugurará durante la </w:t>
      </w:r>
      <w:r w:rsidRPr="0699A0ED" w:rsidR="00CB3153">
        <w:rPr>
          <w:rFonts w:ascii="Times New Roman" w:hAnsi="Times New Roman" w:eastAsia="Times New Roman" w:cs="Times New Roman"/>
          <w:b w:val="1"/>
          <w:bCs w:val="1"/>
          <w:lang w:val="es-MX"/>
        </w:rPr>
        <w:t>Semana de Arte de Hong Kong</w:t>
      </w:r>
      <w:r w:rsidRPr="0699A0ED" w:rsidR="00CB3153">
        <w:rPr>
          <w:rFonts w:ascii="Times New Roman" w:hAnsi="Times New Roman" w:eastAsia="Times New Roman" w:cs="Times New Roman"/>
          <w:lang w:val="es-MX"/>
        </w:rPr>
        <w:t xml:space="preserve">. El relanzamiento comenzará con una colección de obras recién encargadas de los visionarios Kingsley Ng y Lachlan </w:t>
      </w:r>
      <w:r w:rsidRPr="0699A0ED" w:rsidR="00CB3153">
        <w:rPr>
          <w:rFonts w:ascii="Times New Roman" w:hAnsi="Times New Roman" w:eastAsia="Times New Roman" w:cs="Times New Roman"/>
          <w:lang w:val="es-MX"/>
        </w:rPr>
        <w:t>Turczan</w:t>
      </w:r>
      <w:r w:rsidRPr="0699A0ED" w:rsidR="00CB3153">
        <w:rPr>
          <w:rFonts w:ascii="Times New Roman" w:hAnsi="Times New Roman" w:eastAsia="Times New Roman" w:cs="Times New Roman"/>
          <w:lang w:val="es-MX"/>
        </w:rPr>
        <w:t xml:space="preserve">, las cuales se exhibirán junto a piezas de la colección de </w:t>
      </w:r>
      <w:r w:rsidRPr="0699A0ED" w:rsidR="00CB3153">
        <w:rPr>
          <w:rFonts w:ascii="Times New Roman" w:hAnsi="Times New Roman" w:eastAsia="Times New Roman" w:cs="Times New Roman"/>
          <w:lang w:val="es-MX"/>
        </w:rPr>
        <w:t>The</w:t>
      </w:r>
      <w:r w:rsidRPr="0699A0ED" w:rsidR="00CB3153">
        <w:rPr>
          <w:rFonts w:ascii="Times New Roman" w:hAnsi="Times New Roman" w:eastAsia="Times New Roman" w:cs="Times New Roman"/>
          <w:lang w:val="es-MX"/>
        </w:rPr>
        <w:t xml:space="preserve"> </w:t>
      </w:r>
      <w:r w:rsidRPr="0699A0ED" w:rsidR="00CB3153">
        <w:rPr>
          <w:rFonts w:ascii="Times New Roman" w:hAnsi="Times New Roman" w:eastAsia="Times New Roman" w:cs="Times New Roman"/>
          <w:lang w:val="es-MX"/>
        </w:rPr>
        <w:t>Peninsula</w:t>
      </w:r>
      <w:r w:rsidRPr="0699A0ED" w:rsidR="00CB3153">
        <w:rPr>
          <w:rFonts w:ascii="Times New Roman" w:hAnsi="Times New Roman" w:eastAsia="Times New Roman" w:cs="Times New Roman"/>
          <w:lang w:val="es-MX"/>
        </w:rPr>
        <w:t xml:space="preserve"> en la emblemática propiedad insignia del grupo en Hong Kong. La exposición estará abierta al público.</w:t>
      </w:r>
    </w:p>
    <w:p w:rsidRPr="00CB3153" w:rsidR="00CB3153" w:rsidP="0699A0ED" w:rsidRDefault="00CB3153" w14:paraId="19529DF9" w14:textId="63743B9F">
      <w:pPr>
        <w:pStyle w:val="Normal"/>
        <w:spacing w:after="240" w:line="276" w:lineRule="auto"/>
        <w:jc w:val="both"/>
        <w:rPr>
          <w:rFonts w:ascii="Times New Roman" w:hAnsi="Times New Roman" w:eastAsia="Times New Roman" w:cs="Times New Roman"/>
          <w:lang w:val="es-MX"/>
        </w:rPr>
      </w:pPr>
      <w:r w:rsidRPr="0699A0ED" w:rsidR="00CB3153">
        <w:rPr>
          <w:rFonts w:ascii="Times New Roman" w:hAnsi="Times New Roman" w:eastAsia="Times New Roman" w:cs="Times New Roman"/>
          <w:lang w:val="es-MX"/>
        </w:rPr>
        <w:t xml:space="preserve">Originalmente presentado por </w:t>
      </w:r>
      <w:r w:rsidRPr="0699A0ED" w:rsidR="00CB3153">
        <w:rPr>
          <w:rFonts w:ascii="Times New Roman" w:hAnsi="Times New Roman" w:eastAsia="Times New Roman" w:cs="Times New Roman"/>
          <w:lang w:val="es-MX"/>
        </w:rPr>
        <w:t>The</w:t>
      </w:r>
      <w:r w:rsidRPr="0699A0ED" w:rsidR="00CB3153">
        <w:rPr>
          <w:rFonts w:ascii="Times New Roman" w:hAnsi="Times New Roman" w:eastAsia="Times New Roman" w:cs="Times New Roman"/>
          <w:lang w:val="es-MX"/>
        </w:rPr>
        <w:t xml:space="preserve"> </w:t>
      </w:r>
      <w:r w:rsidRPr="0699A0ED" w:rsidR="00CB3153">
        <w:rPr>
          <w:rFonts w:ascii="Times New Roman" w:hAnsi="Times New Roman" w:eastAsia="Times New Roman" w:cs="Times New Roman"/>
          <w:lang w:val="es-MX"/>
        </w:rPr>
        <w:t>Peninsula</w:t>
      </w:r>
      <w:r w:rsidRPr="0699A0ED" w:rsidR="00CB3153">
        <w:rPr>
          <w:rFonts w:ascii="Times New Roman" w:hAnsi="Times New Roman" w:eastAsia="Times New Roman" w:cs="Times New Roman"/>
          <w:lang w:val="es-MX"/>
        </w:rPr>
        <w:t xml:space="preserve"> en 2019 en colaboración con sus asesores culturales globales </w:t>
      </w:r>
      <w:r w:rsidRPr="0699A0ED" w:rsidR="00CB3153">
        <w:rPr>
          <w:rFonts w:ascii="Times New Roman" w:hAnsi="Times New Roman" w:eastAsia="Times New Roman" w:cs="Times New Roman"/>
          <w:lang w:val="es-MX"/>
        </w:rPr>
        <w:t>Isolde</w:t>
      </w:r>
      <w:r w:rsidRPr="0699A0ED" w:rsidR="00CB3153">
        <w:rPr>
          <w:rFonts w:ascii="Times New Roman" w:hAnsi="Times New Roman" w:eastAsia="Times New Roman" w:cs="Times New Roman"/>
          <w:lang w:val="es-MX"/>
        </w:rPr>
        <w:t xml:space="preserve"> </w:t>
      </w:r>
      <w:r w:rsidRPr="0699A0ED" w:rsidR="00CB3153">
        <w:rPr>
          <w:rFonts w:ascii="Times New Roman" w:hAnsi="Times New Roman" w:eastAsia="Times New Roman" w:cs="Times New Roman"/>
          <w:lang w:val="es-MX"/>
        </w:rPr>
        <w:t>Brielmaier</w:t>
      </w:r>
      <w:r w:rsidRPr="0699A0ED" w:rsidR="00CB3153">
        <w:rPr>
          <w:rFonts w:ascii="Times New Roman" w:hAnsi="Times New Roman" w:eastAsia="Times New Roman" w:cs="Times New Roman"/>
          <w:lang w:val="es-MX"/>
        </w:rPr>
        <w:t xml:space="preserve"> y Bettina Prentice, "Art in </w:t>
      </w:r>
      <w:r w:rsidRPr="0699A0ED" w:rsidR="00CB3153">
        <w:rPr>
          <w:rFonts w:ascii="Times New Roman" w:hAnsi="Times New Roman" w:eastAsia="Times New Roman" w:cs="Times New Roman"/>
          <w:lang w:val="es-MX"/>
        </w:rPr>
        <w:t>Resonance</w:t>
      </w:r>
      <w:r w:rsidRPr="0699A0ED" w:rsidR="00CB3153">
        <w:rPr>
          <w:rFonts w:ascii="Times New Roman" w:hAnsi="Times New Roman" w:eastAsia="Times New Roman" w:cs="Times New Roman"/>
          <w:lang w:val="es-MX"/>
        </w:rPr>
        <w:t xml:space="preserve">" recibió amplios elogios por ofrecer a los huéspedes experiencias profundamente inmersivas en las ciudades de destino respectivas de sus hoteles. </w:t>
      </w:r>
      <w:bookmarkStart w:name="_Int_VJ0cfPtg" w:id="66987060"/>
      <w:r w:rsidRPr="0699A0ED" w:rsidR="00CB3153">
        <w:rPr>
          <w:rFonts w:ascii="Times New Roman" w:hAnsi="Times New Roman" w:eastAsia="Times New Roman" w:cs="Times New Roman"/>
          <w:lang w:val="es-MX"/>
        </w:rPr>
        <w:t>En su esencia, el programa de arte basado en comisiones está diseñado para respaldar el ecosistema cultural al proporcionar a artistas emergentes la financiación, el apoyo curatorial y las capacidades logísticas que les permiten crear obras públicas significativas.</w:t>
      </w:r>
      <w:bookmarkEnd w:id="66987060"/>
    </w:p>
    <w:p w:rsidRPr="00CB3153" w:rsidR="00CB3153" w:rsidP="0699A0ED" w:rsidRDefault="00CB3153" w14:paraId="11832690" w14:textId="0792EEB5">
      <w:pPr>
        <w:spacing w:after="240" w:line="276" w:lineRule="auto"/>
        <w:jc w:val="both"/>
        <w:rPr>
          <w:rFonts w:ascii="Times New Roman" w:hAnsi="Times New Roman" w:eastAsia="Times New Roman" w:cs="Times New Roman"/>
          <w:lang w:val="es-MX"/>
        </w:rPr>
      </w:pPr>
      <w:r w:rsidRPr="7A146948" w:rsidR="00CB3153">
        <w:rPr>
          <w:rFonts w:ascii="Times New Roman" w:hAnsi="Times New Roman" w:eastAsia="Times New Roman" w:cs="Times New Roman"/>
          <w:lang w:val="es-MX"/>
        </w:rPr>
        <w:t xml:space="preserve">"Estamos encantados de traer de vuelta Art in </w:t>
      </w:r>
      <w:r w:rsidRPr="7A146948" w:rsidR="00CB3153">
        <w:rPr>
          <w:rFonts w:ascii="Times New Roman" w:hAnsi="Times New Roman" w:eastAsia="Times New Roman" w:cs="Times New Roman"/>
          <w:lang w:val="es-MX"/>
        </w:rPr>
        <w:t>Resonance</w:t>
      </w:r>
      <w:r w:rsidRPr="7A146948" w:rsidR="00CB3153">
        <w:rPr>
          <w:rFonts w:ascii="Times New Roman" w:hAnsi="Times New Roman" w:eastAsia="Times New Roman" w:cs="Times New Roman"/>
          <w:lang w:val="es-MX"/>
        </w:rPr>
        <w:t xml:space="preserve">, que ha permitido a nuestros huéspedes interactuar con algunas de las mentes artísticas más innovadoras del mundo", dijo Gareth Roberts, </w:t>
      </w:r>
      <w:bookmarkStart w:name="_Int_1xVqTU0h" w:id="422763334"/>
      <w:r w:rsidRPr="7A146948" w:rsidR="00CB3153">
        <w:rPr>
          <w:rFonts w:ascii="Times New Roman" w:hAnsi="Times New Roman" w:eastAsia="Times New Roman" w:cs="Times New Roman"/>
          <w:lang w:val="es-MX"/>
        </w:rPr>
        <w:t>Director</w:t>
      </w:r>
      <w:bookmarkEnd w:id="422763334"/>
      <w:r w:rsidRPr="7A146948" w:rsidR="00CB3153">
        <w:rPr>
          <w:rFonts w:ascii="Times New Roman" w:hAnsi="Times New Roman" w:eastAsia="Times New Roman" w:cs="Times New Roman"/>
          <w:lang w:val="es-MX"/>
        </w:rPr>
        <w:t xml:space="preserve"> de Operaciones Adjunto de </w:t>
      </w:r>
      <w:r w:rsidRPr="7A146948" w:rsidR="00CB3153">
        <w:rPr>
          <w:rFonts w:ascii="Times New Roman" w:hAnsi="Times New Roman" w:eastAsia="Times New Roman" w:cs="Times New Roman"/>
          <w:lang w:val="es-MX"/>
        </w:rPr>
        <w:t>The</w:t>
      </w:r>
      <w:r w:rsidRPr="7A146948" w:rsidR="00CB3153">
        <w:rPr>
          <w:rFonts w:ascii="Times New Roman" w:hAnsi="Times New Roman" w:eastAsia="Times New Roman" w:cs="Times New Roman"/>
          <w:lang w:val="es-MX"/>
        </w:rPr>
        <w:t xml:space="preserve"> </w:t>
      </w:r>
      <w:r w:rsidRPr="7A146948" w:rsidR="00CB3153">
        <w:rPr>
          <w:rFonts w:ascii="Times New Roman" w:hAnsi="Times New Roman" w:eastAsia="Times New Roman" w:cs="Times New Roman"/>
          <w:lang w:val="es-MX"/>
        </w:rPr>
        <w:t>Hong</w:t>
      </w:r>
      <w:r w:rsidRPr="7A146948" w:rsidR="4801A728">
        <w:rPr>
          <w:rFonts w:ascii="Times New Roman" w:hAnsi="Times New Roman" w:eastAsia="Times New Roman" w:cs="Times New Roman"/>
          <w:lang w:val="es-MX"/>
        </w:rPr>
        <w:t xml:space="preserve"> K</w:t>
      </w:r>
      <w:r w:rsidRPr="7A146948" w:rsidR="00CB3153">
        <w:rPr>
          <w:rFonts w:ascii="Times New Roman" w:hAnsi="Times New Roman" w:eastAsia="Times New Roman" w:cs="Times New Roman"/>
          <w:lang w:val="es-MX"/>
        </w:rPr>
        <w:t>ong</w:t>
      </w:r>
      <w:r w:rsidRPr="7A146948" w:rsidR="00CB3153">
        <w:rPr>
          <w:rFonts w:ascii="Times New Roman" w:hAnsi="Times New Roman" w:eastAsia="Times New Roman" w:cs="Times New Roman"/>
          <w:lang w:val="es-MX"/>
        </w:rPr>
        <w:t xml:space="preserve"> and </w:t>
      </w:r>
      <w:r w:rsidRPr="7A146948" w:rsidR="00CB3153">
        <w:rPr>
          <w:rFonts w:ascii="Times New Roman" w:hAnsi="Times New Roman" w:eastAsia="Times New Roman" w:cs="Times New Roman"/>
          <w:lang w:val="es-MX"/>
        </w:rPr>
        <w:t>Shanghai</w:t>
      </w:r>
      <w:r w:rsidRPr="7A146948" w:rsidR="00CB3153">
        <w:rPr>
          <w:rFonts w:ascii="Times New Roman" w:hAnsi="Times New Roman" w:eastAsia="Times New Roman" w:cs="Times New Roman"/>
          <w:lang w:val="es-MX"/>
        </w:rPr>
        <w:t xml:space="preserve"> </w:t>
      </w:r>
      <w:r w:rsidRPr="7A146948" w:rsidR="00CB3153">
        <w:rPr>
          <w:rFonts w:ascii="Times New Roman" w:hAnsi="Times New Roman" w:eastAsia="Times New Roman" w:cs="Times New Roman"/>
          <w:lang w:val="es-MX"/>
        </w:rPr>
        <w:t>Hotels</w:t>
      </w:r>
      <w:r w:rsidRPr="7A146948" w:rsidR="00CB3153">
        <w:rPr>
          <w:rFonts w:ascii="Times New Roman" w:hAnsi="Times New Roman" w:eastAsia="Times New Roman" w:cs="Times New Roman"/>
          <w:lang w:val="es-MX"/>
        </w:rPr>
        <w:t xml:space="preserve">, </w:t>
      </w:r>
      <w:r w:rsidRPr="7A146948" w:rsidR="00CB3153">
        <w:rPr>
          <w:rFonts w:ascii="Times New Roman" w:hAnsi="Times New Roman" w:eastAsia="Times New Roman" w:cs="Times New Roman"/>
          <w:lang w:val="es-MX"/>
        </w:rPr>
        <w:t>Limited</w:t>
      </w:r>
      <w:r w:rsidRPr="7A146948" w:rsidR="00CB3153">
        <w:rPr>
          <w:rFonts w:ascii="Times New Roman" w:hAnsi="Times New Roman" w:eastAsia="Times New Roman" w:cs="Times New Roman"/>
          <w:lang w:val="es-MX"/>
        </w:rPr>
        <w:t xml:space="preserve">, la empresa matriz de </w:t>
      </w:r>
      <w:r w:rsidRPr="7A146948" w:rsidR="00CB3153">
        <w:rPr>
          <w:rFonts w:ascii="Times New Roman" w:hAnsi="Times New Roman" w:eastAsia="Times New Roman" w:cs="Times New Roman"/>
          <w:lang w:val="es-MX"/>
        </w:rPr>
        <w:t>The</w:t>
      </w:r>
      <w:r w:rsidRPr="7A146948" w:rsidR="00CB3153">
        <w:rPr>
          <w:rFonts w:ascii="Times New Roman" w:hAnsi="Times New Roman" w:eastAsia="Times New Roman" w:cs="Times New Roman"/>
          <w:lang w:val="es-MX"/>
        </w:rPr>
        <w:t xml:space="preserve"> </w:t>
      </w:r>
      <w:r w:rsidRPr="7A146948" w:rsidR="00CB3153">
        <w:rPr>
          <w:rFonts w:ascii="Times New Roman" w:hAnsi="Times New Roman" w:eastAsia="Times New Roman" w:cs="Times New Roman"/>
          <w:lang w:val="es-MX"/>
        </w:rPr>
        <w:t>Peninsula</w:t>
      </w:r>
      <w:r w:rsidRPr="7A146948" w:rsidR="00CB3153">
        <w:rPr>
          <w:rFonts w:ascii="Times New Roman" w:hAnsi="Times New Roman" w:eastAsia="Times New Roman" w:cs="Times New Roman"/>
          <w:lang w:val="es-MX"/>
        </w:rPr>
        <w:t>. "Es particularmente emocionante relanzar el programa en Hong Kong, una ciudad que ha experimentado un resurgimiento en vitalidad y energía creativa".</w:t>
      </w:r>
    </w:p>
    <w:p w:rsidRPr="00CB3153" w:rsidR="00CB3153" w:rsidP="0699A0ED" w:rsidRDefault="00CB3153" w14:paraId="6F6B1244" w14:textId="4DFBA353">
      <w:pPr>
        <w:spacing w:after="240" w:line="276" w:lineRule="auto"/>
        <w:rPr>
          <w:rFonts w:ascii="Times New Roman" w:hAnsi="Times New Roman" w:eastAsia="Times New Roman" w:cs="Times New Roman"/>
          <w:b w:val="1"/>
          <w:bCs w:val="1"/>
          <w:lang w:val="es-MX"/>
        </w:rPr>
      </w:pPr>
      <w:r w:rsidRPr="0699A0ED" w:rsidR="00CB3153">
        <w:rPr>
          <w:rFonts w:ascii="Times New Roman" w:hAnsi="Times New Roman" w:eastAsia="Times New Roman" w:cs="Times New Roman"/>
          <w:b w:val="1"/>
          <w:bCs w:val="1"/>
          <w:lang w:val="es-MX"/>
        </w:rPr>
        <w:t xml:space="preserve">Una </w:t>
      </w:r>
      <w:r w:rsidRPr="0699A0ED" w:rsidR="0FB4AE0B">
        <w:rPr>
          <w:rFonts w:ascii="Times New Roman" w:hAnsi="Times New Roman" w:eastAsia="Times New Roman" w:cs="Times New Roman"/>
          <w:b w:val="1"/>
          <w:bCs w:val="1"/>
          <w:lang w:val="es-MX"/>
        </w:rPr>
        <w:t>e</w:t>
      </w:r>
      <w:r w:rsidRPr="0699A0ED" w:rsidR="00CB3153">
        <w:rPr>
          <w:rFonts w:ascii="Times New Roman" w:hAnsi="Times New Roman" w:eastAsia="Times New Roman" w:cs="Times New Roman"/>
          <w:b w:val="1"/>
          <w:bCs w:val="1"/>
          <w:lang w:val="es-MX"/>
        </w:rPr>
        <w:t xml:space="preserve">xposición </w:t>
      </w:r>
      <w:r w:rsidRPr="0699A0ED" w:rsidR="0125402D">
        <w:rPr>
          <w:rFonts w:ascii="Times New Roman" w:hAnsi="Times New Roman" w:eastAsia="Times New Roman" w:cs="Times New Roman"/>
          <w:b w:val="1"/>
          <w:bCs w:val="1"/>
          <w:lang w:val="es-MX"/>
        </w:rPr>
        <w:t>d</w:t>
      </w:r>
      <w:r w:rsidRPr="0699A0ED" w:rsidR="00CB3153">
        <w:rPr>
          <w:rFonts w:ascii="Times New Roman" w:hAnsi="Times New Roman" w:eastAsia="Times New Roman" w:cs="Times New Roman"/>
          <w:b w:val="1"/>
          <w:bCs w:val="1"/>
          <w:lang w:val="es-MX"/>
        </w:rPr>
        <w:t xml:space="preserve">inámica y </w:t>
      </w:r>
      <w:r w:rsidRPr="0699A0ED" w:rsidR="558D1137">
        <w:rPr>
          <w:rFonts w:ascii="Times New Roman" w:hAnsi="Times New Roman" w:eastAsia="Times New Roman" w:cs="Times New Roman"/>
          <w:b w:val="1"/>
          <w:bCs w:val="1"/>
          <w:lang w:val="es-MX"/>
        </w:rPr>
        <w:t>p</w:t>
      </w:r>
      <w:r w:rsidRPr="0699A0ED" w:rsidR="00CB3153">
        <w:rPr>
          <w:rFonts w:ascii="Times New Roman" w:hAnsi="Times New Roman" w:eastAsia="Times New Roman" w:cs="Times New Roman"/>
          <w:b w:val="1"/>
          <w:bCs w:val="1"/>
          <w:lang w:val="es-MX"/>
        </w:rPr>
        <w:t>rovocadora</w:t>
      </w:r>
    </w:p>
    <w:p w:rsidRPr="00CB3153" w:rsidR="00CB3153" w:rsidP="0699A0ED" w:rsidRDefault="00CB3153" w14:paraId="79A89E21" w14:textId="4B129BB3">
      <w:pPr>
        <w:spacing w:after="240" w:line="276" w:lineRule="auto"/>
        <w:jc w:val="both"/>
        <w:rPr>
          <w:rFonts w:ascii="Times New Roman" w:hAnsi="Times New Roman" w:eastAsia="Times New Roman" w:cs="Times New Roman"/>
          <w:lang w:val="es-MX"/>
        </w:rPr>
      </w:pPr>
      <w:r w:rsidRPr="0699A0ED" w:rsidR="00CB3153">
        <w:rPr>
          <w:rFonts w:ascii="Times New Roman" w:hAnsi="Times New Roman" w:eastAsia="Times New Roman" w:cs="Times New Roman"/>
          <w:lang w:val="es-MX"/>
        </w:rPr>
        <w:t xml:space="preserve">A partir de finales de marzo, los visitantes de </w:t>
      </w:r>
      <w:r w:rsidRPr="0699A0ED" w:rsidR="00CB3153">
        <w:rPr>
          <w:rFonts w:ascii="Times New Roman" w:hAnsi="Times New Roman" w:eastAsia="Times New Roman" w:cs="Times New Roman"/>
          <w:lang w:val="es-MX"/>
        </w:rPr>
        <w:t>The</w:t>
      </w:r>
      <w:r w:rsidRPr="0699A0ED" w:rsidR="00CB3153">
        <w:rPr>
          <w:rFonts w:ascii="Times New Roman" w:hAnsi="Times New Roman" w:eastAsia="Times New Roman" w:cs="Times New Roman"/>
          <w:lang w:val="es-MX"/>
        </w:rPr>
        <w:t xml:space="preserve"> </w:t>
      </w:r>
      <w:r w:rsidRPr="0699A0ED" w:rsidR="00CB3153">
        <w:rPr>
          <w:rFonts w:ascii="Times New Roman" w:hAnsi="Times New Roman" w:eastAsia="Times New Roman" w:cs="Times New Roman"/>
          <w:lang w:val="es-MX"/>
        </w:rPr>
        <w:t>Peninsula</w:t>
      </w:r>
      <w:r w:rsidRPr="0699A0ED" w:rsidR="00CB3153">
        <w:rPr>
          <w:rFonts w:ascii="Times New Roman" w:hAnsi="Times New Roman" w:eastAsia="Times New Roman" w:cs="Times New Roman"/>
          <w:lang w:val="es-MX"/>
        </w:rPr>
        <w:t xml:space="preserve"> Hong Kong descubrirán una colección inspiradora de obras. Lo primero que encontrarán es la escultura monumental </w:t>
      </w:r>
      <w:r w:rsidRPr="0699A0ED" w:rsidR="00CB3153">
        <w:rPr>
          <w:rFonts w:ascii="Times New Roman" w:hAnsi="Times New Roman" w:eastAsia="Times New Roman" w:cs="Times New Roman"/>
          <w:i w:val="1"/>
          <w:iCs w:val="1"/>
          <w:lang w:val="es-MX"/>
        </w:rPr>
        <w:t>Esmeralda</w:t>
      </w:r>
      <w:r w:rsidRPr="0699A0ED" w:rsidR="00CB3153">
        <w:rPr>
          <w:rFonts w:ascii="Times New Roman" w:hAnsi="Times New Roman" w:eastAsia="Times New Roman" w:cs="Times New Roman"/>
          <w:lang w:val="es-MX"/>
        </w:rPr>
        <w:t xml:space="preserve"> del artista local de Hong Kong</w:t>
      </w:r>
      <w:r w:rsidRPr="0699A0ED" w:rsidR="754E5229">
        <w:rPr>
          <w:rFonts w:ascii="Times New Roman" w:hAnsi="Times New Roman" w:eastAsia="Times New Roman" w:cs="Times New Roman"/>
          <w:lang w:val="es-MX"/>
        </w:rPr>
        <w:t>,</w:t>
      </w:r>
      <w:r w:rsidRPr="0699A0ED" w:rsidR="00CB3153">
        <w:rPr>
          <w:rFonts w:ascii="Times New Roman" w:hAnsi="Times New Roman" w:eastAsia="Times New Roman" w:cs="Times New Roman"/>
          <w:lang w:val="es-MX"/>
        </w:rPr>
        <w:t xml:space="preserve"> </w:t>
      </w:r>
      <w:r w:rsidRPr="0699A0ED" w:rsidR="00CB3153">
        <w:rPr>
          <w:rFonts w:ascii="Times New Roman" w:hAnsi="Times New Roman" w:eastAsia="Times New Roman" w:cs="Times New Roman"/>
          <w:b w:val="1"/>
          <w:bCs w:val="1"/>
          <w:lang w:val="es-MX"/>
        </w:rPr>
        <w:t>Kingsley Ng</w:t>
      </w:r>
      <w:r w:rsidRPr="0699A0ED" w:rsidR="00CB3153">
        <w:rPr>
          <w:rFonts w:ascii="Times New Roman" w:hAnsi="Times New Roman" w:eastAsia="Times New Roman" w:cs="Times New Roman"/>
          <w:lang w:val="es-MX"/>
        </w:rPr>
        <w:t xml:space="preserve"> (n. 1980), que se elevará sobre la icónica fachada del hotel. Ng describe la instalación como "ondulante entre la física de la gravedad y la flotabilidad del aire". Según el celebrado artista, la pieza, nombrada en honor a una de las ubicaciones ficticias de </w:t>
      </w:r>
      <w:r w:rsidRPr="0699A0ED" w:rsidR="00CB3153">
        <w:rPr>
          <w:rFonts w:ascii="Times New Roman" w:hAnsi="Times New Roman" w:eastAsia="Times New Roman" w:cs="Times New Roman"/>
          <w:lang w:val="es-MX"/>
        </w:rPr>
        <w:t>Italo</w:t>
      </w:r>
      <w:r w:rsidRPr="0699A0ED" w:rsidR="00CB3153">
        <w:rPr>
          <w:rFonts w:ascii="Times New Roman" w:hAnsi="Times New Roman" w:eastAsia="Times New Roman" w:cs="Times New Roman"/>
          <w:lang w:val="es-MX"/>
        </w:rPr>
        <w:t xml:space="preserve"> Calvino en su novela de 1972 'Ciudades invisibles', está destinada a dialogar con Hong Kong.</w:t>
      </w:r>
    </w:p>
    <w:p w:rsidRPr="00CB3153" w:rsidR="00CB3153" w:rsidP="0699A0ED" w:rsidRDefault="00CB3153" w14:paraId="54C759B0" w14:textId="21490A92">
      <w:pPr>
        <w:spacing w:after="240" w:line="276" w:lineRule="auto"/>
        <w:jc w:val="both"/>
        <w:rPr>
          <w:rFonts w:ascii="Times New Roman" w:hAnsi="Times New Roman" w:eastAsia="Times New Roman" w:cs="Times New Roman"/>
          <w:lang w:val="es-MX"/>
        </w:rPr>
      </w:pPr>
      <w:r w:rsidRPr="0699A0ED" w:rsidR="165CA2A8">
        <w:rPr>
          <w:rFonts w:ascii="Times New Roman" w:hAnsi="Times New Roman" w:eastAsia="Times New Roman" w:cs="Times New Roman"/>
          <w:lang w:val="es-MX"/>
        </w:rPr>
        <w:t xml:space="preserve">Esta primavera, los </w:t>
      </w:r>
      <w:r w:rsidRPr="0699A0ED" w:rsidR="110C761B">
        <w:rPr>
          <w:rFonts w:ascii="Times New Roman" w:hAnsi="Times New Roman" w:eastAsia="Times New Roman" w:cs="Times New Roman"/>
          <w:lang w:val="es-MX"/>
        </w:rPr>
        <w:t>huéspedes</w:t>
      </w:r>
      <w:r w:rsidRPr="0699A0ED" w:rsidR="165CA2A8">
        <w:rPr>
          <w:rFonts w:ascii="Times New Roman" w:hAnsi="Times New Roman" w:eastAsia="Times New Roman" w:cs="Times New Roman"/>
          <w:lang w:val="es-MX"/>
        </w:rPr>
        <w:t xml:space="preserve"> de </w:t>
      </w:r>
      <w:r w:rsidRPr="0699A0ED" w:rsidR="165CA2A8">
        <w:rPr>
          <w:rFonts w:ascii="Times New Roman" w:hAnsi="Times New Roman" w:eastAsia="Times New Roman" w:cs="Times New Roman"/>
          <w:lang w:val="es-MX"/>
        </w:rPr>
        <w:t>The</w:t>
      </w:r>
      <w:r w:rsidRPr="0699A0ED" w:rsidR="165CA2A8">
        <w:rPr>
          <w:rFonts w:ascii="Times New Roman" w:hAnsi="Times New Roman" w:eastAsia="Times New Roman" w:cs="Times New Roman"/>
          <w:lang w:val="es-MX"/>
        </w:rPr>
        <w:t xml:space="preserve"> </w:t>
      </w:r>
      <w:r w:rsidRPr="0699A0ED" w:rsidR="165CA2A8">
        <w:rPr>
          <w:rFonts w:ascii="Times New Roman" w:hAnsi="Times New Roman" w:eastAsia="Times New Roman" w:cs="Times New Roman"/>
          <w:lang w:val="es-MX"/>
        </w:rPr>
        <w:t>Peninsula</w:t>
      </w:r>
      <w:r w:rsidRPr="0699A0ED" w:rsidR="165CA2A8">
        <w:rPr>
          <w:rFonts w:ascii="Times New Roman" w:hAnsi="Times New Roman" w:eastAsia="Times New Roman" w:cs="Times New Roman"/>
          <w:lang w:val="es-MX"/>
        </w:rPr>
        <w:t xml:space="preserve"> Hong Kong podrán a</w:t>
      </w:r>
      <w:r w:rsidRPr="0699A0ED" w:rsidR="7213EA6A">
        <w:rPr>
          <w:rFonts w:ascii="Times New Roman" w:hAnsi="Times New Roman" w:eastAsia="Times New Roman" w:cs="Times New Roman"/>
          <w:lang w:val="es-MX"/>
        </w:rPr>
        <w:t xml:space="preserve">preciar </w:t>
      </w:r>
      <w:r w:rsidRPr="0699A0ED" w:rsidR="00CB3153">
        <w:rPr>
          <w:rFonts w:ascii="Times New Roman" w:hAnsi="Times New Roman" w:eastAsia="Times New Roman" w:cs="Times New Roman"/>
          <w:i w:val="1"/>
          <w:iCs w:val="1"/>
          <w:lang w:val="es-MX"/>
        </w:rPr>
        <w:t>Harmonic</w:t>
      </w:r>
      <w:r w:rsidRPr="0699A0ED" w:rsidR="00CB3153">
        <w:rPr>
          <w:rFonts w:ascii="Times New Roman" w:hAnsi="Times New Roman" w:eastAsia="Times New Roman" w:cs="Times New Roman"/>
          <w:i w:val="1"/>
          <w:iCs w:val="1"/>
          <w:lang w:val="es-MX"/>
        </w:rPr>
        <w:t xml:space="preserve"> </w:t>
      </w:r>
      <w:r w:rsidRPr="0699A0ED" w:rsidR="00CB3153">
        <w:rPr>
          <w:rFonts w:ascii="Times New Roman" w:hAnsi="Times New Roman" w:eastAsia="Times New Roman" w:cs="Times New Roman"/>
          <w:i w:val="1"/>
          <w:iCs w:val="1"/>
          <w:lang w:val="es-MX"/>
        </w:rPr>
        <w:t>Resonance</w:t>
      </w:r>
      <w:r w:rsidRPr="0699A0ED" w:rsidR="00CB3153">
        <w:rPr>
          <w:rFonts w:ascii="Times New Roman" w:hAnsi="Times New Roman" w:eastAsia="Times New Roman" w:cs="Times New Roman"/>
          <w:lang w:val="es-MX"/>
        </w:rPr>
        <w:t xml:space="preserve"> de </w:t>
      </w:r>
      <w:r w:rsidRPr="0699A0ED" w:rsidR="00CB3153">
        <w:rPr>
          <w:rFonts w:ascii="Times New Roman" w:hAnsi="Times New Roman" w:eastAsia="Times New Roman" w:cs="Times New Roman"/>
          <w:b w:val="1"/>
          <w:bCs w:val="1"/>
          <w:lang w:val="es-MX"/>
        </w:rPr>
        <w:t xml:space="preserve">Lachlan </w:t>
      </w:r>
      <w:r w:rsidRPr="0699A0ED" w:rsidR="00CB3153">
        <w:rPr>
          <w:rFonts w:ascii="Times New Roman" w:hAnsi="Times New Roman" w:eastAsia="Times New Roman" w:cs="Times New Roman"/>
          <w:b w:val="1"/>
          <w:bCs w:val="1"/>
          <w:lang w:val="es-MX"/>
        </w:rPr>
        <w:t>Turczan</w:t>
      </w:r>
      <w:r w:rsidRPr="0699A0ED" w:rsidR="00CB3153">
        <w:rPr>
          <w:rFonts w:ascii="Times New Roman" w:hAnsi="Times New Roman" w:eastAsia="Times New Roman" w:cs="Times New Roman"/>
          <w:b w:val="1"/>
          <w:bCs w:val="1"/>
          <w:lang w:val="es-MX"/>
        </w:rPr>
        <w:t xml:space="preserve"> </w:t>
      </w:r>
      <w:r w:rsidRPr="0699A0ED" w:rsidR="00CB3153">
        <w:rPr>
          <w:rFonts w:ascii="Times New Roman" w:hAnsi="Times New Roman" w:eastAsia="Times New Roman" w:cs="Times New Roman"/>
          <w:lang w:val="es-MX"/>
        </w:rPr>
        <w:t>(n. 1993, Los Ángeles) - una escultura cinética que ofrece una exploración fascinante del sonido visible. La obra presenta un espejo parabólico de más de 1.6 metros de diámetro que dará forma a una piscina de agua poco profunda con una serie de tonos infrasónicos coreografiados que invitan a la participación del público. Los tonos de baja frecuencia provocan patrones oscilantes en la superficie de la piscina, algunos de los cuales parecen moverse en stop-</w:t>
      </w:r>
      <w:r w:rsidRPr="0699A0ED" w:rsidR="00CB3153">
        <w:rPr>
          <w:rFonts w:ascii="Times New Roman" w:hAnsi="Times New Roman" w:eastAsia="Times New Roman" w:cs="Times New Roman"/>
          <w:lang w:val="es-MX"/>
        </w:rPr>
        <w:t>motion</w:t>
      </w:r>
      <w:r w:rsidRPr="0699A0ED" w:rsidR="00CB3153">
        <w:rPr>
          <w:rFonts w:ascii="Times New Roman" w:hAnsi="Times New Roman" w:eastAsia="Times New Roman" w:cs="Times New Roman"/>
          <w:lang w:val="es-MX"/>
        </w:rPr>
        <w:t>.</w:t>
      </w:r>
    </w:p>
    <w:p w:rsidRPr="00CB3153" w:rsidR="00CB3153" w:rsidP="0699A0ED" w:rsidRDefault="00CB3153" w14:paraId="7EC89EF5" w14:textId="77777777">
      <w:pPr>
        <w:spacing w:after="240" w:line="276" w:lineRule="auto"/>
        <w:jc w:val="both"/>
        <w:rPr>
          <w:rFonts w:ascii="Times New Roman" w:hAnsi="Times New Roman" w:eastAsia="Times New Roman" w:cs="Times New Roman"/>
          <w:lang w:val="es-MX"/>
        </w:rPr>
      </w:pPr>
      <w:r w:rsidRPr="0699A0ED" w:rsidR="00CB3153">
        <w:rPr>
          <w:rFonts w:ascii="Times New Roman" w:hAnsi="Times New Roman" w:eastAsia="Times New Roman" w:cs="Times New Roman"/>
          <w:lang w:val="es-MX"/>
        </w:rPr>
        <w:t xml:space="preserve">La obra escultórica centelleante </w:t>
      </w:r>
      <w:r w:rsidRPr="0699A0ED" w:rsidR="00CB3153">
        <w:rPr>
          <w:rFonts w:ascii="Times New Roman" w:hAnsi="Times New Roman" w:eastAsia="Times New Roman" w:cs="Times New Roman"/>
          <w:i w:val="1"/>
          <w:iCs w:val="1"/>
          <w:lang w:val="es-MX"/>
        </w:rPr>
        <w:t>SOLI</w:t>
      </w:r>
      <w:r w:rsidRPr="0699A0ED" w:rsidR="00CB3153">
        <w:rPr>
          <w:rFonts w:ascii="Times New Roman" w:hAnsi="Times New Roman" w:eastAsia="Times New Roman" w:cs="Times New Roman"/>
          <w:lang w:val="es-MX"/>
        </w:rPr>
        <w:t xml:space="preserve"> de </w:t>
      </w:r>
      <w:r w:rsidRPr="0699A0ED" w:rsidR="00CB3153">
        <w:rPr>
          <w:rFonts w:ascii="Times New Roman" w:hAnsi="Times New Roman" w:eastAsia="Times New Roman" w:cs="Times New Roman"/>
          <w:b w:val="1"/>
          <w:bCs w:val="1"/>
          <w:lang w:val="es-MX"/>
        </w:rPr>
        <w:t>Elise</w:t>
      </w:r>
      <w:r w:rsidRPr="0699A0ED" w:rsidR="00CB3153">
        <w:rPr>
          <w:rFonts w:ascii="Times New Roman" w:hAnsi="Times New Roman" w:eastAsia="Times New Roman" w:cs="Times New Roman"/>
          <w:b w:val="1"/>
          <w:bCs w:val="1"/>
          <w:lang w:val="es-MX"/>
        </w:rPr>
        <w:t xml:space="preserve"> Morin</w:t>
      </w:r>
      <w:r w:rsidRPr="0699A0ED" w:rsidR="00CB3153">
        <w:rPr>
          <w:rFonts w:ascii="Times New Roman" w:hAnsi="Times New Roman" w:eastAsia="Times New Roman" w:cs="Times New Roman"/>
          <w:lang w:val="es-MX"/>
        </w:rPr>
        <w:t xml:space="preserve"> (n. 1978, París, Francia), originalmente encargada en 2019, ha sido significativamente ampliada por la artista especialmente para la exposición en Hong Kong. La obra se ha enriquecido con 4,000 </w:t>
      </w:r>
      <w:r w:rsidRPr="0699A0ED" w:rsidR="00CB3153">
        <w:rPr>
          <w:rFonts w:ascii="Times New Roman" w:hAnsi="Times New Roman" w:eastAsia="Times New Roman" w:cs="Times New Roman"/>
          <w:lang w:val="es-MX"/>
        </w:rPr>
        <w:t>CDs</w:t>
      </w:r>
      <w:r w:rsidRPr="0699A0ED" w:rsidR="00CB3153">
        <w:rPr>
          <w:rFonts w:ascii="Times New Roman" w:hAnsi="Times New Roman" w:eastAsia="Times New Roman" w:cs="Times New Roman"/>
          <w:lang w:val="es-MX"/>
        </w:rPr>
        <w:t xml:space="preserve"> triturados adicionales, pulverizados según el grado de seguridad de su contenido. La pieza de Morin, que se asemeja a una ballena emergiendo en la superficie del océano, es un comentario silencioso sobre la carga material de los objetos.</w:t>
      </w:r>
    </w:p>
    <w:p w:rsidRPr="00CB3153" w:rsidR="00CB3153" w:rsidP="0699A0ED" w:rsidRDefault="00CB3153" w14:paraId="71871E07" w14:textId="40ED3DEF">
      <w:pPr>
        <w:pStyle w:val="Normal"/>
        <w:spacing w:after="240" w:line="276" w:lineRule="auto"/>
        <w:jc w:val="both"/>
        <w:rPr>
          <w:rFonts w:ascii="Times New Roman" w:hAnsi="Times New Roman" w:eastAsia="Times New Roman" w:cs="Times New Roman"/>
          <w:lang w:val="es-MX"/>
        </w:rPr>
      </w:pPr>
      <w:r w:rsidRPr="0699A0ED" w:rsidR="00CB3153">
        <w:rPr>
          <w:rFonts w:ascii="Times New Roman" w:hAnsi="Times New Roman" w:eastAsia="Times New Roman" w:cs="Times New Roman"/>
          <w:lang w:val="es-MX"/>
        </w:rPr>
        <w:t xml:space="preserve">Otra obra inspiradora incluida en la exposición es </w:t>
      </w:r>
      <w:r w:rsidRPr="0699A0ED" w:rsidR="100B4235">
        <w:rPr>
          <w:rFonts w:ascii="Times New Roman" w:hAnsi="Times New Roman" w:eastAsia="Times New Roman" w:cs="Times New Roman"/>
          <w:b w:val="0"/>
          <w:bCs w:val="0"/>
          <w:i w:val="1"/>
          <w:iCs w:val="1"/>
          <w:caps w:val="0"/>
          <w:smallCaps w:val="0"/>
          <w:strike w:val="0"/>
          <w:dstrike w:val="0"/>
          <w:noProof w:val="0"/>
          <w:color w:val="000000" w:themeColor="text1" w:themeTint="FF" w:themeShade="FF"/>
          <w:sz w:val="24"/>
          <w:szCs w:val="24"/>
          <w:u w:val="none"/>
          <w:lang w:val="en-GB"/>
        </w:rPr>
        <w:t>Visionary Reality Portal</w:t>
      </w:r>
      <w:r w:rsidRPr="0699A0ED" w:rsidR="00CB3153">
        <w:rPr>
          <w:rFonts w:ascii="Times New Roman" w:hAnsi="Times New Roman" w:eastAsia="Times New Roman" w:cs="Times New Roman"/>
          <w:lang w:val="es-MX"/>
        </w:rPr>
        <w:t xml:space="preserve"> de </w:t>
      </w:r>
      <w:r w:rsidRPr="0699A0ED" w:rsidR="00CB3153">
        <w:rPr>
          <w:rFonts w:ascii="Times New Roman" w:hAnsi="Times New Roman" w:eastAsia="Times New Roman" w:cs="Times New Roman"/>
          <w:b w:val="1"/>
          <w:bCs w:val="1"/>
          <w:lang w:val="es-MX"/>
        </w:rPr>
        <w:t xml:space="preserve">Saya </w:t>
      </w:r>
      <w:r w:rsidRPr="0699A0ED" w:rsidR="00CB3153">
        <w:rPr>
          <w:rFonts w:ascii="Times New Roman" w:hAnsi="Times New Roman" w:eastAsia="Times New Roman" w:cs="Times New Roman"/>
          <w:b w:val="1"/>
          <w:bCs w:val="1"/>
          <w:lang w:val="es-MX"/>
        </w:rPr>
        <w:t>Woolfalk</w:t>
      </w:r>
      <w:r w:rsidRPr="0699A0ED" w:rsidR="00CB3153">
        <w:rPr>
          <w:rFonts w:ascii="Times New Roman" w:hAnsi="Times New Roman" w:eastAsia="Times New Roman" w:cs="Times New Roman"/>
          <w:b w:val="1"/>
          <w:bCs w:val="1"/>
          <w:lang w:val="es-MX"/>
        </w:rPr>
        <w:t xml:space="preserve"> </w:t>
      </w:r>
      <w:r w:rsidRPr="0699A0ED" w:rsidR="00CB3153">
        <w:rPr>
          <w:rFonts w:ascii="Times New Roman" w:hAnsi="Times New Roman" w:eastAsia="Times New Roman" w:cs="Times New Roman"/>
          <w:lang w:val="es-MX"/>
        </w:rPr>
        <w:t xml:space="preserve">(n. 1979, Gifu, Japón), un portal digital para la meditación y la contemplación de otros mundos. La instalación de video colorida, caleidoscópica y multisensorial estará ubicada en una sala especialmente diseñada a nivel de la calle y abierta al público. La pieza, estrenada originalmente en </w:t>
      </w:r>
      <w:r w:rsidRPr="0699A0ED" w:rsidR="00CB3153">
        <w:rPr>
          <w:rFonts w:ascii="Times New Roman" w:hAnsi="Times New Roman" w:eastAsia="Times New Roman" w:cs="Times New Roman"/>
          <w:lang w:val="es-MX"/>
        </w:rPr>
        <w:t>The</w:t>
      </w:r>
      <w:r w:rsidRPr="0699A0ED" w:rsidR="00CB3153">
        <w:rPr>
          <w:rFonts w:ascii="Times New Roman" w:hAnsi="Times New Roman" w:eastAsia="Times New Roman" w:cs="Times New Roman"/>
          <w:lang w:val="es-MX"/>
        </w:rPr>
        <w:t xml:space="preserve"> </w:t>
      </w:r>
      <w:r w:rsidRPr="0699A0ED" w:rsidR="00CB3153">
        <w:rPr>
          <w:rFonts w:ascii="Times New Roman" w:hAnsi="Times New Roman" w:eastAsia="Times New Roman" w:cs="Times New Roman"/>
          <w:lang w:val="es-MX"/>
        </w:rPr>
        <w:t>Peninsula</w:t>
      </w:r>
      <w:r w:rsidRPr="0699A0ED" w:rsidR="00CB3153">
        <w:rPr>
          <w:rFonts w:ascii="Times New Roman" w:hAnsi="Times New Roman" w:eastAsia="Times New Roman" w:cs="Times New Roman"/>
          <w:lang w:val="es-MX"/>
        </w:rPr>
        <w:t xml:space="preserve"> Paris en 2019, también ha sido desarrollada aún más por la renombrada artista japonesa-americana para conectar con los espectadores en Hong Kong.</w:t>
      </w:r>
    </w:p>
    <w:p w:rsidRPr="00CB3153" w:rsidR="00CB3153" w:rsidP="0699A0ED" w:rsidRDefault="00CB3153" w14:paraId="6797EAA7" w14:textId="77777777">
      <w:pPr>
        <w:spacing w:after="240" w:line="276" w:lineRule="auto"/>
        <w:jc w:val="both"/>
        <w:rPr>
          <w:rFonts w:ascii="Times New Roman" w:hAnsi="Times New Roman" w:eastAsia="Times New Roman" w:cs="Times New Roman"/>
          <w:lang w:val="es-MX"/>
        </w:rPr>
      </w:pPr>
      <w:r w:rsidRPr="0699A0ED" w:rsidR="00CB3153">
        <w:rPr>
          <w:rFonts w:ascii="Times New Roman" w:hAnsi="Times New Roman" w:eastAsia="Times New Roman" w:cs="Times New Roman"/>
          <w:lang w:val="es-MX"/>
        </w:rPr>
        <w:t xml:space="preserve">"Dar a artistas como </w:t>
      </w:r>
      <w:r w:rsidRPr="0699A0ED" w:rsidR="00CB3153">
        <w:rPr>
          <w:rFonts w:ascii="Times New Roman" w:hAnsi="Times New Roman" w:eastAsia="Times New Roman" w:cs="Times New Roman"/>
          <w:lang w:val="es-MX"/>
        </w:rPr>
        <w:t>Elise</w:t>
      </w:r>
      <w:r w:rsidRPr="0699A0ED" w:rsidR="00CB3153">
        <w:rPr>
          <w:rFonts w:ascii="Times New Roman" w:hAnsi="Times New Roman" w:eastAsia="Times New Roman" w:cs="Times New Roman"/>
          <w:lang w:val="es-MX"/>
        </w:rPr>
        <w:t xml:space="preserve"> Morin y Saya </w:t>
      </w:r>
      <w:r w:rsidRPr="0699A0ED" w:rsidR="00CB3153">
        <w:rPr>
          <w:rFonts w:ascii="Times New Roman" w:hAnsi="Times New Roman" w:eastAsia="Times New Roman" w:cs="Times New Roman"/>
          <w:lang w:val="es-MX"/>
        </w:rPr>
        <w:t>Woolfalk</w:t>
      </w:r>
      <w:r w:rsidRPr="0699A0ED" w:rsidR="00CB3153">
        <w:rPr>
          <w:rFonts w:ascii="Times New Roman" w:hAnsi="Times New Roman" w:eastAsia="Times New Roman" w:cs="Times New Roman"/>
          <w:lang w:val="es-MX"/>
        </w:rPr>
        <w:t xml:space="preserve"> la libertad de desarrollar aún más sus obras es uno de los principios del programa Art in </w:t>
      </w:r>
      <w:r w:rsidRPr="0699A0ED" w:rsidR="00CB3153">
        <w:rPr>
          <w:rFonts w:ascii="Times New Roman" w:hAnsi="Times New Roman" w:eastAsia="Times New Roman" w:cs="Times New Roman"/>
          <w:lang w:val="es-MX"/>
        </w:rPr>
        <w:t>Resonance</w:t>
      </w:r>
      <w:r w:rsidRPr="0699A0ED" w:rsidR="00CB3153">
        <w:rPr>
          <w:rFonts w:ascii="Times New Roman" w:hAnsi="Times New Roman" w:eastAsia="Times New Roman" w:cs="Times New Roman"/>
          <w:lang w:val="es-MX"/>
        </w:rPr>
        <w:t xml:space="preserve">", dijo Bettina Prentice, </w:t>
      </w:r>
      <w:r w:rsidRPr="0699A0ED" w:rsidR="00CB3153">
        <w:rPr>
          <w:rFonts w:ascii="Times New Roman" w:hAnsi="Times New Roman" w:eastAsia="Times New Roman" w:cs="Times New Roman"/>
          <w:lang w:val="es-MX"/>
        </w:rPr>
        <w:t>co-curadora</w:t>
      </w:r>
      <w:r w:rsidRPr="0699A0ED" w:rsidR="00CB3153">
        <w:rPr>
          <w:rFonts w:ascii="Times New Roman" w:hAnsi="Times New Roman" w:eastAsia="Times New Roman" w:cs="Times New Roman"/>
          <w:lang w:val="es-MX"/>
        </w:rPr>
        <w:t xml:space="preserve"> de la exposición en Hong Kong. "Nada es estático: </w:t>
      </w:r>
      <w:r w:rsidRPr="0699A0ED" w:rsidR="00CB3153">
        <w:rPr>
          <w:rFonts w:ascii="Times New Roman" w:hAnsi="Times New Roman" w:eastAsia="Times New Roman" w:cs="Times New Roman"/>
          <w:lang w:val="es-MX"/>
        </w:rPr>
        <w:t>The</w:t>
      </w:r>
      <w:r w:rsidRPr="0699A0ED" w:rsidR="00CB3153">
        <w:rPr>
          <w:rFonts w:ascii="Times New Roman" w:hAnsi="Times New Roman" w:eastAsia="Times New Roman" w:cs="Times New Roman"/>
          <w:lang w:val="es-MX"/>
        </w:rPr>
        <w:t xml:space="preserve"> </w:t>
      </w:r>
      <w:r w:rsidRPr="0699A0ED" w:rsidR="00CB3153">
        <w:rPr>
          <w:rFonts w:ascii="Times New Roman" w:hAnsi="Times New Roman" w:eastAsia="Times New Roman" w:cs="Times New Roman"/>
          <w:lang w:val="es-MX"/>
        </w:rPr>
        <w:t>Peninsula</w:t>
      </w:r>
      <w:r w:rsidRPr="0699A0ED" w:rsidR="00CB3153">
        <w:rPr>
          <w:rFonts w:ascii="Times New Roman" w:hAnsi="Times New Roman" w:eastAsia="Times New Roman" w:cs="Times New Roman"/>
          <w:lang w:val="es-MX"/>
        </w:rPr>
        <w:t xml:space="preserve"> ofrece a todos los artistas del programa la oportunidad de dejar evolucionar sus ideas".</w:t>
      </w:r>
    </w:p>
    <w:p w:rsidRPr="00CB3153" w:rsidR="00CB3153" w:rsidP="0699A0ED" w:rsidRDefault="00CB3153" w14:paraId="4A11E91A" w14:textId="77777777">
      <w:pPr>
        <w:spacing w:after="240" w:line="276" w:lineRule="auto"/>
        <w:rPr>
          <w:rFonts w:ascii="Times New Roman" w:hAnsi="Times New Roman" w:eastAsia="Times New Roman" w:cs="Times New Roman"/>
          <w:b w:val="1"/>
          <w:bCs w:val="1"/>
          <w:lang w:val="es-MX"/>
        </w:rPr>
      </w:pPr>
      <w:r w:rsidRPr="0699A0ED" w:rsidR="00CB3153">
        <w:rPr>
          <w:rFonts w:ascii="Times New Roman" w:hAnsi="Times New Roman" w:eastAsia="Times New Roman" w:cs="Times New Roman"/>
          <w:b w:val="1"/>
          <w:bCs w:val="1"/>
          <w:lang w:val="es-MX"/>
        </w:rPr>
        <w:t>Compromiso con las Artes Contemporáneas</w:t>
      </w:r>
    </w:p>
    <w:p w:rsidRPr="00CB3153" w:rsidR="00CB3153" w:rsidP="0699A0ED" w:rsidRDefault="00CB3153" w14:paraId="2C285B85" w14:textId="20C7BA45">
      <w:pPr>
        <w:spacing w:after="240" w:line="276" w:lineRule="auto"/>
        <w:jc w:val="both"/>
        <w:rPr>
          <w:rFonts w:ascii="Times New Roman" w:hAnsi="Times New Roman" w:eastAsia="Times New Roman" w:cs="Times New Roman"/>
          <w:lang w:val="es-MX"/>
        </w:rPr>
      </w:pPr>
      <w:r w:rsidRPr="0699A0ED" w:rsidR="00CB3153">
        <w:rPr>
          <w:rFonts w:ascii="Times New Roman" w:hAnsi="Times New Roman" w:eastAsia="Times New Roman" w:cs="Times New Roman"/>
          <w:lang w:val="es-MX"/>
        </w:rPr>
        <w:t>The</w:t>
      </w:r>
      <w:r w:rsidRPr="0699A0ED" w:rsidR="00CB3153">
        <w:rPr>
          <w:rFonts w:ascii="Times New Roman" w:hAnsi="Times New Roman" w:eastAsia="Times New Roman" w:cs="Times New Roman"/>
          <w:lang w:val="es-MX"/>
        </w:rPr>
        <w:t xml:space="preserve"> </w:t>
      </w:r>
      <w:r w:rsidRPr="0699A0ED" w:rsidR="00CB3153">
        <w:rPr>
          <w:rFonts w:ascii="Times New Roman" w:hAnsi="Times New Roman" w:eastAsia="Times New Roman" w:cs="Times New Roman"/>
          <w:lang w:val="es-MX"/>
        </w:rPr>
        <w:t>Peninsula</w:t>
      </w:r>
      <w:r w:rsidRPr="0699A0ED" w:rsidR="00CB3153">
        <w:rPr>
          <w:rFonts w:ascii="Times New Roman" w:hAnsi="Times New Roman" w:eastAsia="Times New Roman" w:cs="Times New Roman"/>
          <w:lang w:val="es-MX"/>
        </w:rPr>
        <w:t xml:space="preserve"> ha estado comprometido con la promoción de ricos y vibrantes aspectos culturales de las ciudades</w:t>
      </w:r>
      <w:r w:rsidRPr="0699A0ED" w:rsidR="044679B1">
        <w:rPr>
          <w:rFonts w:ascii="Times New Roman" w:hAnsi="Times New Roman" w:eastAsia="Times New Roman" w:cs="Times New Roman"/>
          <w:lang w:val="es-MX"/>
        </w:rPr>
        <w:t xml:space="preserve"> </w:t>
      </w:r>
      <w:r w:rsidRPr="0699A0ED" w:rsidR="00CB3153">
        <w:rPr>
          <w:rFonts w:ascii="Times New Roman" w:hAnsi="Times New Roman" w:eastAsia="Times New Roman" w:cs="Times New Roman"/>
          <w:lang w:val="es-MX"/>
        </w:rPr>
        <w:t>destino de sus propiedades durante generaciones, invitando a sus huéspedes a interactuar con el arte a través de numerosos canales. El grupo ha albergado residencias de artistas, organizado exposiciones enriquecedoras y culturalmente representativas, charlas y simposios, y ofrecido visitas a estudios y talleres con creadores locales cuyo trabajo ejemplifica el sabor distintivo y la energía de sus ciudades de origen.</w:t>
      </w:r>
    </w:p>
    <w:p w:rsidRPr="00CB3153" w:rsidR="00CB3153" w:rsidP="0699A0ED" w:rsidRDefault="00CB3153" w14:paraId="234BC553" w14:textId="0CFE93F7">
      <w:pPr>
        <w:pStyle w:val="Normal"/>
        <w:spacing w:after="240" w:line="276" w:lineRule="auto"/>
        <w:jc w:val="both"/>
        <w:rPr>
          <w:rFonts w:ascii="Times New Roman" w:hAnsi="Times New Roman" w:eastAsia="Times New Roman" w:cs="Times New Roman"/>
          <w:lang w:val="es-MX"/>
        </w:rPr>
      </w:pPr>
      <w:r w:rsidRPr="0699A0ED" w:rsidR="00CB3153">
        <w:rPr>
          <w:rFonts w:ascii="Times New Roman" w:hAnsi="Times New Roman" w:eastAsia="Times New Roman" w:cs="Times New Roman"/>
          <w:lang w:val="es-MX"/>
        </w:rPr>
        <w:t xml:space="preserve">"Trabajar con </w:t>
      </w:r>
      <w:r w:rsidRPr="0699A0ED" w:rsidR="00CB3153">
        <w:rPr>
          <w:rFonts w:ascii="Times New Roman" w:hAnsi="Times New Roman" w:eastAsia="Times New Roman" w:cs="Times New Roman"/>
          <w:lang w:val="es-MX"/>
        </w:rPr>
        <w:t>The</w:t>
      </w:r>
      <w:r w:rsidRPr="0699A0ED" w:rsidR="00CB3153">
        <w:rPr>
          <w:rFonts w:ascii="Times New Roman" w:hAnsi="Times New Roman" w:eastAsia="Times New Roman" w:cs="Times New Roman"/>
          <w:lang w:val="es-MX"/>
        </w:rPr>
        <w:t xml:space="preserve"> </w:t>
      </w:r>
      <w:r w:rsidRPr="0699A0ED" w:rsidR="00CB3153">
        <w:rPr>
          <w:rFonts w:ascii="Times New Roman" w:hAnsi="Times New Roman" w:eastAsia="Times New Roman" w:cs="Times New Roman"/>
          <w:lang w:val="es-MX"/>
        </w:rPr>
        <w:t>Peninsula</w:t>
      </w:r>
      <w:r w:rsidRPr="0699A0ED" w:rsidR="00CB3153">
        <w:rPr>
          <w:rFonts w:ascii="Times New Roman" w:hAnsi="Times New Roman" w:eastAsia="Times New Roman" w:cs="Times New Roman"/>
          <w:lang w:val="es-MX"/>
        </w:rPr>
        <w:t xml:space="preserve"> ha sido una experiencia extraordinaria para mí</w:t>
      </w:r>
      <w:r w:rsidRPr="0699A0ED" w:rsidR="5516BDCA">
        <w:rPr>
          <w:rFonts w:ascii="Times New Roman" w:hAnsi="Times New Roman" w:eastAsia="Times New Roman" w:cs="Times New Roman"/>
          <w:lang w:val="es-MX"/>
        </w:rPr>
        <w:t xml:space="preserve">. </w:t>
      </w:r>
      <w:r w:rsidRPr="0699A0ED" w:rsidR="00CB3153">
        <w:rPr>
          <w:rFonts w:ascii="Times New Roman" w:hAnsi="Times New Roman" w:eastAsia="Times New Roman" w:cs="Times New Roman"/>
          <w:lang w:val="es-MX"/>
        </w:rPr>
        <w:t>Me siento privilegiado por la oportunidad de colaborar con una marca tan venerable y de mostrar mi trabajo a los espectadores en mi querida ciudad natal"</w:t>
      </w:r>
      <w:r w:rsidRPr="0699A0ED" w:rsidR="17904616">
        <w:rPr>
          <w:rFonts w:ascii="Times New Roman" w:hAnsi="Times New Roman" w:eastAsia="Times New Roman" w:cs="Times New Roman"/>
          <w:lang w:val="es-MX"/>
        </w:rPr>
        <w:t>, dijo Kingsley Ng.</w:t>
      </w:r>
    </w:p>
    <w:p w:rsidRPr="00CB3153" w:rsidR="00CB3153" w:rsidP="0699A0ED" w:rsidRDefault="00CB3153" w14:paraId="2CDDC9FC" w14:textId="77777777">
      <w:pPr>
        <w:spacing w:after="240" w:line="276" w:lineRule="auto"/>
        <w:jc w:val="both"/>
        <w:rPr>
          <w:rFonts w:ascii="Times New Roman" w:hAnsi="Times New Roman" w:eastAsia="Times New Roman" w:cs="Times New Roman"/>
          <w:lang w:val="es-MX"/>
        </w:rPr>
      </w:pPr>
      <w:r w:rsidRPr="0699A0ED" w:rsidR="00CB3153">
        <w:rPr>
          <w:rFonts w:ascii="Times New Roman" w:hAnsi="Times New Roman" w:eastAsia="Times New Roman" w:cs="Times New Roman"/>
          <w:lang w:val="es-MX"/>
        </w:rPr>
        <w:t xml:space="preserve">Las obras de la exposición permanecerán en </w:t>
      </w:r>
      <w:r w:rsidRPr="0699A0ED" w:rsidR="00CB3153">
        <w:rPr>
          <w:rFonts w:ascii="Times New Roman" w:hAnsi="Times New Roman" w:eastAsia="Times New Roman" w:cs="Times New Roman"/>
          <w:lang w:val="es-MX"/>
        </w:rPr>
        <w:t>The</w:t>
      </w:r>
      <w:r w:rsidRPr="0699A0ED" w:rsidR="00CB3153">
        <w:rPr>
          <w:rFonts w:ascii="Times New Roman" w:hAnsi="Times New Roman" w:eastAsia="Times New Roman" w:cs="Times New Roman"/>
          <w:lang w:val="es-MX"/>
        </w:rPr>
        <w:t xml:space="preserve"> </w:t>
      </w:r>
      <w:r w:rsidRPr="0699A0ED" w:rsidR="00CB3153">
        <w:rPr>
          <w:rFonts w:ascii="Times New Roman" w:hAnsi="Times New Roman" w:eastAsia="Times New Roman" w:cs="Times New Roman"/>
          <w:lang w:val="es-MX"/>
        </w:rPr>
        <w:t>Peninsula</w:t>
      </w:r>
      <w:r w:rsidRPr="0699A0ED" w:rsidR="00CB3153">
        <w:rPr>
          <w:rFonts w:ascii="Times New Roman" w:hAnsi="Times New Roman" w:eastAsia="Times New Roman" w:cs="Times New Roman"/>
          <w:lang w:val="es-MX"/>
        </w:rPr>
        <w:t xml:space="preserve"> Hong Kong hasta mayo; después viajarán regularmente a otras propiedades de </w:t>
      </w:r>
      <w:r w:rsidRPr="0699A0ED" w:rsidR="00CB3153">
        <w:rPr>
          <w:rFonts w:ascii="Times New Roman" w:hAnsi="Times New Roman" w:eastAsia="Times New Roman" w:cs="Times New Roman"/>
          <w:lang w:val="es-MX"/>
        </w:rPr>
        <w:t>Peninsula</w:t>
      </w:r>
      <w:r w:rsidRPr="0699A0ED" w:rsidR="00CB3153">
        <w:rPr>
          <w:rFonts w:ascii="Times New Roman" w:hAnsi="Times New Roman" w:eastAsia="Times New Roman" w:cs="Times New Roman"/>
          <w:lang w:val="es-MX"/>
        </w:rPr>
        <w:t xml:space="preserve">, acompañadas de instalaciones adicionales recién encargadas de artistas locales. Durante la duración de la exposición, </w:t>
      </w:r>
      <w:r w:rsidRPr="0699A0ED" w:rsidR="00CB3153">
        <w:rPr>
          <w:rFonts w:ascii="Times New Roman" w:hAnsi="Times New Roman" w:eastAsia="Times New Roman" w:cs="Times New Roman"/>
          <w:lang w:val="es-MX"/>
        </w:rPr>
        <w:t>The</w:t>
      </w:r>
      <w:r w:rsidRPr="0699A0ED" w:rsidR="00CB3153">
        <w:rPr>
          <w:rFonts w:ascii="Times New Roman" w:hAnsi="Times New Roman" w:eastAsia="Times New Roman" w:cs="Times New Roman"/>
          <w:lang w:val="es-MX"/>
        </w:rPr>
        <w:t xml:space="preserve"> </w:t>
      </w:r>
      <w:r w:rsidRPr="0699A0ED" w:rsidR="00CB3153">
        <w:rPr>
          <w:rFonts w:ascii="Times New Roman" w:hAnsi="Times New Roman" w:eastAsia="Times New Roman" w:cs="Times New Roman"/>
          <w:lang w:val="es-MX"/>
        </w:rPr>
        <w:t>Peninsula</w:t>
      </w:r>
      <w:r w:rsidRPr="0699A0ED" w:rsidR="00CB3153">
        <w:rPr>
          <w:rFonts w:ascii="Times New Roman" w:hAnsi="Times New Roman" w:eastAsia="Times New Roman" w:cs="Times New Roman"/>
          <w:lang w:val="es-MX"/>
        </w:rPr>
        <w:t xml:space="preserve"> Hong Kong ofrecerá a los visitantes acceso gratuito a todas las piezas, así como visitas guiadas, experiencias gastronómicas especiales y otras activaciones para destacar y rendir homenaje a los artistas y a la renovada vitalidad de la ciudad.</w:t>
      </w:r>
    </w:p>
    <w:p w:rsidR="00CB3153" w:rsidP="0699A0ED" w:rsidRDefault="00CB3153" w14:paraId="75E2D6D0" w14:textId="67BF0CE5">
      <w:pPr>
        <w:spacing w:after="240" w:line="276" w:lineRule="auto"/>
        <w:jc w:val="both"/>
        <w:rPr>
          <w:rFonts w:ascii="Times New Roman" w:hAnsi="Times New Roman" w:eastAsia="Times New Roman" w:cs="Times New Roman"/>
          <w:lang w:val="es-MX"/>
        </w:rPr>
      </w:pPr>
      <w:r w:rsidRPr="0699A0ED" w:rsidR="00CB3153">
        <w:rPr>
          <w:rFonts w:ascii="Times New Roman" w:hAnsi="Times New Roman" w:eastAsia="Times New Roman" w:cs="Times New Roman"/>
          <w:lang w:val="es-MX"/>
        </w:rPr>
        <w:t xml:space="preserve">Se puede encontrar más información en la página web del programa "Art in </w:t>
      </w:r>
      <w:r w:rsidRPr="0699A0ED" w:rsidR="00CB3153">
        <w:rPr>
          <w:rFonts w:ascii="Times New Roman" w:hAnsi="Times New Roman" w:eastAsia="Times New Roman" w:cs="Times New Roman"/>
          <w:lang w:val="es-MX"/>
        </w:rPr>
        <w:t>Resonance</w:t>
      </w:r>
      <w:r w:rsidRPr="0699A0ED" w:rsidR="00CB3153">
        <w:rPr>
          <w:rFonts w:ascii="Times New Roman" w:hAnsi="Times New Roman" w:eastAsia="Times New Roman" w:cs="Times New Roman"/>
          <w:lang w:val="es-MX"/>
        </w:rPr>
        <w:t xml:space="preserve">" de </w:t>
      </w:r>
      <w:r w:rsidRPr="0699A0ED" w:rsidR="00CB3153">
        <w:rPr>
          <w:rFonts w:ascii="Times New Roman" w:hAnsi="Times New Roman" w:eastAsia="Times New Roman" w:cs="Times New Roman"/>
          <w:lang w:val="es-MX"/>
        </w:rPr>
        <w:t>The</w:t>
      </w:r>
      <w:r w:rsidRPr="0699A0ED" w:rsidR="00CB3153">
        <w:rPr>
          <w:rFonts w:ascii="Times New Roman" w:hAnsi="Times New Roman" w:eastAsia="Times New Roman" w:cs="Times New Roman"/>
          <w:lang w:val="es-MX"/>
        </w:rPr>
        <w:t xml:space="preserve"> </w:t>
      </w:r>
      <w:r w:rsidRPr="0699A0ED" w:rsidR="00CB3153">
        <w:rPr>
          <w:rFonts w:ascii="Times New Roman" w:hAnsi="Times New Roman" w:eastAsia="Times New Roman" w:cs="Times New Roman"/>
          <w:lang w:val="es-MX"/>
        </w:rPr>
        <w:t>Peninsula</w:t>
      </w:r>
      <w:r w:rsidRPr="0699A0ED" w:rsidR="00CB3153">
        <w:rPr>
          <w:rFonts w:ascii="Times New Roman" w:hAnsi="Times New Roman" w:eastAsia="Times New Roman" w:cs="Times New Roman"/>
          <w:lang w:val="es-MX"/>
        </w:rPr>
        <w:t xml:space="preserve">, </w:t>
      </w:r>
      <w:hyperlink r:id="R11543fd33d6b49fd">
        <w:r w:rsidRPr="0699A0ED" w:rsidR="00CB3153">
          <w:rPr>
            <w:rStyle w:val="Hyperlink"/>
            <w:rFonts w:ascii="Times New Roman" w:hAnsi="Times New Roman" w:eastAsia="Times New Roman" w:cs="Times New Roman"/>
            <w:lang w:val="es-MX"/>
          </w:rPr>
          <w:t>www.peninsula.com/art</w:t>
        </w:r>
      </w:hyperlink>
      <w:r w:rsidRPr="0699A0ED" w:rsidR="00CB3153">
        <w:rPr>
          <w:rFonts w:ascii="Times New Roman" w:hAnsi="Times New Roman" w:eastAsia="Times New Roman" w:cs="Times New Roman"/>
          <w:lang w:val="es-MX"/>
        </w:rPr>
        <w:t>.</w:t>
      </w:r>
    </w:p>
    <w:p w:rsidRPr="00CB3153" w:rsidR="00CB3153" w:rsidP="0699A0ED" w:rsidRDefault="00CB3153" w14:paraId="337417A2" w14:textId="48BC3829">
      <w:pPr>
        <w:pStyle w:val="Normal"/>
        <w:spacing w:after="240" w:line="276" w:lineRule="auto"/>
        <w:jc w:val="both"/>
        <w:rPr>
          <w:rFonts w:ascii="Times New Roman" w:hAnsi="Times New Roman" w:eastAsia="Times New Roman" w:cs="Times New Roman"/>
          <w:lang w:val="es-MX"/>
        </w:rPr>
      </w:pPr>
      <w:r w:rsidRPr="0699A0ED" w:rsidR="2FE867F5">
        <w:rPr>
          <w:rFonts w:ascii="Times New Roman" w:hAnsi="Times New Roman" w:eastAsia="Times New Roman" w:cs="Times New Roman"/>
          <w:lang w:val="es-MX"/>
        </w:rPr>
        <w:t xml:space="preserve">Kit de </w:t>
      </w:r>
      <w:r w:rsidRPr="0699A0ED" w:rsidR="2FE867F5">
        <w:rPr>
          <w:rFonts w:ascii="Times New Roman" w:hAnsi="Times New Roman" w:eastAsia="Times New Roman" w:cs="Times New Roman"/>
          <w:lang w:val="es-MX"/>
        </w:rPr>
        <w:t>pren</w:t>
      </w:r>
      <w:r w:rsidRPr="0699A0ED" w:rsidR="2FE867F5">
        <w:rPr>
          <w:rFonts w:ascii="Times New Roman" w:hAnsi="Times New Roman" w:eastAsia="Times New Roman" w:cs="Times New Roman"/>
          <w:lang w:val="es-MX"/>
        </w:rPr>
        <w:t xml:space="preserve">sa en </w:t>
      </w:r>
      <w:hyperlink r:id="R841051696de44675">
        <w:r w:rsidRPr="0699A0ED" w:rsidR="2FE867F5">
          <w:rPr>
            <w:rStyle w:val="Hyperlink"/>
            <w:rFonts w:ascii="Times New Roman" w:hAnsi="Times New Roman" w:eastAsia="Times New Roman" w:cs="Times New Roman"/>
            <w:lang w:val="es-MX"/>
          </w:rPr>
          <w:t>esta liga</w:t>
        </w:r>
      </w:hyperlink>
      <w:r w:rsidRPr="0699A0ED" w:rsidR="2FE867F5">
        <w:rPr>
          <w:rFonts w:ascii="Times New Roman" w:hAnsi="Times New Roman" w:eastAsia="Times New Roman" w:cs="Times New Roman"/>
          <w:lang w:val="es-MX"/>
        </w:rPr>
        <w:t xml:space="preserve">. </w:t>
      </w:r>
    </w:p>
    <w:p w:rsidR="0699A0ED" w:rsidP="0699A0ED" w:rsidRDefault="0699A0ED" w14:paraId="4560323B" w14:textId="218B2F1D">
      <w:pPr>
        <w:pStyle w:val="Normal"/>
        <w:spacing w:after="240" w:line="276" w:lineRule="auto"/>
        <w:jc w:val="both"/>
        <w:rPr>
          <w:rFonts w:ascii="Times New Roman" w:hAnsi="Times New Roman" w:eastAsia="Times New Roman" w:cs="Times New Roman"/>
          <w:lang w:val="es-MX"/>
        </w:rPr>
      </w:pPr>
    </w:p>
    <w:p w:rsidRPr="0093295C" w:rsidR="00C77FF6" w:rsidP="0699A0ED" w:rsidRDefault="006F2CCE" w14:paraId="15D0F177" w14:textId="77777777">
      <w:pPr>
        <w:spacing w:after="240" w:line="276" w:lineRule="auto"/>
        <w:rPr>
          <w:rFonts w:ascii="Times New Roman" w:hAnsi="Times New Roman" w:eastAsia="Times New Roman" w:cs="Times New Roman"/>
          <w:b w:val="1"/>
          <w:bCs w:val="1"/>
          <w:sz w:val="21"/>
          <w:szCs w:val="21"/>
        </w:rPr>
      </w:pPr>
      <w:r w:rsidRPr="0699A0ED" w:rsidR="006F2CCE">
        <w:rPr>
          <w:rFonts w:ascii="Times New Roman" w:hAnsi="Times New Roman" w:eastAsia="Times New Roman" w:cs="Times New Roman"/>
          <w:b w:val="1"/>
          <w:bCs w:val="1"/>
          <w:sz w:val="21"/>
          <w:szCs w:val="21"/>
        </w:rPr>
        <w:t>Acerca</w:t>
      </w:r>
      <w:r w:rsidRPr="0699A0ED" w:rsidR="006F2CCE">
        <w:rPr>
          <w:rFonts w:ascii="Times New Roman" w:hAnsi="Times New Roman" w:eastAsia="Times New Roman" w:cs="Times New Roman"/>
          <w:b w:val="1"/>
          <w:bCs w:val="1"/>
          <w:sz w:val="21"/>
          <w:szCs w:val="21"/>
        </w:rPr>
        <w:t xml:space="preserve"> de The Hongkong and Shanghai Hotels, Limited (HSH)</w:t>
      </w:r>
    </w:p>
    <w:p w:rsidRPr="0093295C" w:rsidR="00C77FF6" w:rsidP="0699A0ED" w:rsidRDefault="006F2CCE" w14:paraId="15D0F178" w14:textId="77777777">
      <w:pPr>
        <w:spacing w:after="240" w:line="276" w:lineRule="auto"/>
        <w:rPr>
          <w:rFonts w:ascii="Times New Roman" w:hAnsi="Times New Roman" w:eastAsia="Times New Roman" w:cs="Times New Roman"/>
          <w:color w:val="000000"/>
          <w:sz w:val="21"/>
          <w:szCs w:val="21"/>
        </w:rPr>
      </w:pPr>
      <w:r w:rsidRPr="0699A0ED" w:rsidR="006F2CCE">
        <w:rPr>
          <w:rFonts w:ascii="Times New Roman" w:hAnsi="Times New Roman" w:eastAsia="Times New Roman" w:cs="Times New Roman"/>
          <w:sz w:val="21"/>
          <w:szCs w:val="21"/>
          <w:lang w:val="es-MX"/>
        </w:rPr>
        <w:t xml:space="preserve">Fundada en 1866 y cotizada en la Bolsa de Valores de Hong Kong (00045), HSH es la empresa matriz de un grupo dedicado a la propiedad, desarrollo y gestión de prestigiosos hoteles, propiedades comerciales y residenciales en ubicaciones clave de Asia, Estados Unidos y Europa, así como la provisión de turismo y ocio, gestión de clubes y otros servicios. </w:t>
      </w:r>
      <w:r w:rsidRPr="0699A0ED" w:rsidR="006F2CCE">
        <w:rPr>
          <w:rFonts w:ascii="Times New Roman" w:hAnsi="Times New Roman" w:eastAsia="Times New Roman" w:cs="Times New Roman"/>
          <w:sz w:val="21"/>
          <w:szCs w:val="21"/>
        </w:rPr>
        <w:t xml:space="preserve">La </w:t>
      </w:r>
      <w:r w:rsidRPr="0699A0ED" w:rsidR="006F2CCE">
        <w:rPr>
          <w:rFonts w:ascii="Times New Roman" w:hAnsi="Times New Roman" w:eastAsia="Times New Roman" w:cs="Times New Roman"/>
          <w:sz w:val="21"/>
          <w:szCs w:val="21"/>
        </w:rPr>
        <w:t>cartera</w:t>
      </w:r>
      <w:r w:rsidRPr="0699A0ED" w:rsidR="006F2CCE">
        <w:rPr>
          <w:rFonts w:ascii="Times New Roman" w:hAnsi="Times New Roman" w:eastAsia="Times New Roman" w:cs="Times New Roman"/>
          <w:sz w:val="21"/>
          <w:szCs w:val="21"/>
        </w:rPr>
        <w:t xml:space="preserve"> de </w:t>
      </w:r>
      <w:r w:rsidRPr="0699A0ED" w:rsidR="006F2CCE">
        <w:rPr>
          <w:rFonts w:ascii="Times New Roman" w:hAnsi="Times New Roman" w:eastAsia="Times New Roman" w:cs="Times New Roman"/>
          <w:sz w:val="21"/>
          <w:szCs w:val="21"/>
        </w:rPr>
        <w:t>hoteles</w:t>
      </w:r>
      <w:r w:rsidRPr="0699A0ED" w:rsidR="006F2CCE">
        <w:rPr>
          <w:rFonts w:ascii="Times New Roman" w:hAnsi="Times New Roman" w:eastAsia="Times New Roman" w:cs="Times New Roman"/>
          <w:sz w:val="21"/>
          <w:szCs w:val="21"/>
        </w:rPr>
        <w:t xml:space="preserve"> de The Peninsula </w:t>
      </w:r>
      <w:r w:rsidRPr="0699A0ED" w:rsidR="006F2CCE">
        <w:rPr>
          <w:rFonts w:ascii="Times New Roman" w:hAnsi="Times New Roman" w:eastAsia="Times New Roman" w:cs="Times New Roman"/>
          <w:sz w:val="21"/>
          <w:szCs w:val="21"/>
        </w:rPr>
        <w:t>incluye</w:t>
      </w:r>
      <w:r w:rsidRPr="0699A0ED" w:rsidR="006F2CCE">
        <w:rPr>
          <w:rFonts w:ascii="Times New Roman" w:hAnsi="Times New Roman" w:eastAsia="Times New Roman" w:cs="Times New Roman"/>
          <w:sz w:val="21"/>
          <w:szCs w:val="21"/>
        </w:rPr>
        <w:t xml:space="preserve"> The Peninsula Hong Kong, The Peninsula Shanghai, The Peninsula Beijing, The Peninsula Tokyo, The Peninsula New York, The Peninsula Chicago, The Peninsula Beverly Hills, The Peninsula London, The Peninsula Paris, The Peninsula Istanbul, The Peninsula Bangkok </w:t>
      </w:r>
      <w:r w:rsidRPr="0699A0ED" w:rsidR="006F2CCE">
        <w:rPr>
          <w:rFonts w:ascii="Times New Roman" w:hAnsi="Times New Roman" w:eastAsia="Times New Roman" w:cs="Times New Roman"/>
          <w:sz w:val="21"/>
          <w:szCs w:val="21"/>
        </w:rPr>
        <w:t>y</w:t>
      </w:r>
      <w:r w:rsidRPr="0699A0ED" w:rsidR="006F2CCE">
        <w:rPr>
          <w:rFonts w:ascii="Times New Roman" w:hAnsi="Times New Roman" w:eastAsia="Times New Roman" w:cs="Times New Roman"/>
          <w:sz w:val="21"/>
          <w:szCs w:val="21"/>
        </w:rPr>
        <w:t xml:space="preserve"> The Peninsula Manila. La </w:t>
      </w:r>
      <w:r w:rsidRPr="0699A0ED" w:rsidR="006F2CCE">
        <w:rPr>
          <w:rFonts w:ascii="Times New Roman" w:hAnsi="Times New Roman" w:eastAsia="Times New Roman" w:cs="Times New Roman"/>
          <w:sz w:val="21"/>
          <w:szCs w:val="21"/>
        </w:rPr>
        <w:t>cartera</w:t>
      </w:r>
      <w:r w:rsidRPr="0699A0ED" w:rsidR="006F2CCE">
        <w:rPr>
          <w:rFonts w:ascii="Times New Roman" w:hAnsi="Times New Roman" w:eastAsia="Times New Roman" w:cs="Times New Roman"/>
          <w:sz w:val="21"/>
          <w:szCs w:val="21"/>
        </w:rPr>
        <w:t xml:space="preserve"> de </w:t>
      </w:r>
      <w:r w:rsidRPr="0699A0ED" w:rsidR="006F2CCE">
        <w:rPr>
          <w:rFonts w:ascii="Times New Roman" w:hAnsi="Times New Roman" w:eastAsia="Times New Roman" w:cs="Times New Roman"/>
          <w:sz w:val="21"/>
          <w:szCs w:val="21"/>
        </w:rPr>
        <w:t>propiedades</w:t>
      </w:r>
      <w:r w:rsidRPr="0699A0ED" w:rsidR="006F2CCE">
        <w:rPr>
          <w:rFonts w:ascii="Times New Roman" w:hAnsi="Times New Roman" w:eastAsia="Times New Roman" w:cs="Times New Roman"/>
          <w:sz w:val="21"/>
          <w:szCs w:val="21"/>
        </w:rPr>
        <w:t xml:space="preserve"> del </w:t>
      </w:r>
      <w:r w:rsidRPr="0699A0ED" w:rsidR="006F2CCE">
        <w:rPr>
          <w:rFonts w:ascii="Times New Roman" w:hAnsi="Times New Roman" w:eastAsia="Times New Roman" w:cs="Times New Roman"/>
          <w:sz w:val="21"/>
          <w:szCs w:val="21"/>
        </w:rPr>
        <w:t>grupo</w:t>
      </w:r>
      <w:r w:rsidRPr="0699A0ED" w:rsidR="006F2CCE">
        <w:rPr>
          <w:rFonts w:ascii="Times New Roman" w:hAnsi="Times New Roman" w:eastAsia="Times New Roman" w:cs="Times New Roman"/>
          <w:sz w:val="21"/>
          <w:szCs w:val="21"/>
        </w:rPr>
        <w:t xml:space="preserve"> </w:t>
      </w:r>
      <w:r w:rsidRPr="0699A0ED" w:rsidR="006F2CCE">
        <w:rPr>
          <w:rFonts w:ascii="Times New Roman" w:hAnsi="Times New Roman" w:eastAsia="Times New Roman" w:cs="Times New Roman"/>
          <w:sz w:val="21"/>
          <w:szCs w:val="21"/>
        </w:rPr>
        <w:t>incluye</w:t>
      </w:r>
      <w:r w:rsidRPr="0699A0ED" w:rsidR="006F2CCE">
        <w:rPr>
          <w:rFonts w:ascii="Times New Roman" w:hAnsi="Times New Roman" w:eastAsia="Times New Roman" w:cs="Times New Roman"/>
          <w:sz w:val="21"/>
          <w:szCs w:val="21"/>
        </w:rPr>
        <w:t xml:space="preserve"> The Repulse Bay Complex, The Peak Tower y St. John's Building </w:t>
      </w:r>
      <w:r w:rsidRPr="0699A0ED" w:rsidR="006F2CCE">
        <w:rPr>
          <w:rFonts w:ascii="Times New Roman" w:hAnsi="Times New Roman" w:eastAsia="Times New Roman" w:cs="Times New Roman"/>
          <w:sz w:val="21"/>
          <w:szCs w:val="21"/>
        </w:rPr>
        <w:t>en</w:t>
      </w:r>
      <w:r w:rsidRPr="0699A0ED" w:rsidR="006F2CCE">
        <w:rPr>
          <w:rFonts w:ascii="Times New Roman" w:hAnsi="Times New Roman" w:eastAsia="Times New Roman" w:cs="Times New Roman"/>
          <w:sz w:val="21"/>
          <w:szCs w:val="21"/>
        </w:rPr>
        <w:t xml:space="preserve"> Hong Kong; The Landmark </w:t>
      </w:r>
      <w:r w:rsidRPr="0699A0ED" w:rsidR="006F2CCE">
        <w:rPr>
          <w:rFonts w:ascii="Times New Roman" w:hAnsi="Times New Roman" w:eastAsia="Times New Roman" w:cs="Times New Roman"/>
          <w:sz w:val="21"/>
          <w:szCs w:val="21"/>
        </w:rPr>
        <w:t>en</w:t>
      </w:r>
      <w:r w:rsidRPr="0699A0ED" w:rsidR="006F2CCE">
        <w:rPr>
          <w:rFonts w:ascii="Times New Roman" w:hAnsi="Times New Roman" w:eastAsia="Times New Roman" w:cs="Times New Roman"/>
          <w:sz w:val="21"/>
          <w:szCs w:val="21"/>
        </w:rPr>
        <w:t xml:space="preserve"> Ho Chi Minh City, Vietnam; y 21 avenue Kléber </w:t>
      </w:r>
      <w:r w:rsidRPr="0699A0ED" w:rsidR="006F2CCE">
        <w:rPr>
          <w:rFonts w:ascii="Times New Roman" w:hAnsi="Times New Roman" w:eastAsia="Times New Roman" w:cs="Times New Roman"/>
          <w:sz w:val="21"/>
          <w:szCs w:val="21"/>
        </w:rPr>
        <w:t>e</w:t>
      </w:r>
      <w:r w:rsidRPr="0699A0ED" w:rsidR="006F2CCE">
        <w:rPr>
          <w:rFonts w:ascii="Times New Roman" w:hAnsi="Times New Roman" w:eastAsia="Times New Roman" w:cs="Times New Roman"/>
          <w:sz w:val="21"/>
          <w:szCs w:val="21"/>
        </w:rPr>
        <w:t>n</w:t>
      </w:r>
      <w:r w:rsidRPr="0699A0ED" w:rsidR="006F2CCE">
        <w:rPr>
          <w:rFonts w:ascii="Times New Roman" w:hAnsi="Times New Roman" w:eastAsia="Times New Roman" w:cs="Times New Roman"/>
          <w:sz w:val="21"/>
          <w:szCs w:val="21"/>
        </w:rPr>
        <w:t xml:space="preserve"> </w:t>
      </w:r>
      <w:r w:rsidRPr="0699A0ED" w:rsidR="006F2CCE">
        <w:rPr>
          <w:rFonts w:ascii="Times New Roman" w:hAnsi="Times New Roman" w:eastAsia="Times New Roman" w:cs="Times New Roman"/>
          <w:sz w:val="21"/>
          <w:szCs w:val="21"/>
        </w:rPr>
        <w:t>París</w:t>
      </w:r>
      <w:r w:rsidRPr="0699A0ED" w:rsidR="006F2CCE">
        <w:rPr>
          <w:rFonts w:ascii="Times New Roman" w:hAnsi="Times New Roman" w:eastAsia="Times New Roman" w:cs="Times New Roman"/>
          <w:sz w:val="21"/>
          <w:szCs w:val="21"/>
        </w:rPr>
        <w:t xml:space="preserve">, Francia. La </w:t>
      </w:r>
      <w:r w:rsidRPr="0699A0ED" w:rsidR="006F2CCE">
        <w:rPr>
          <w:rFonts w:ascii="Times New Roman" w:hAnsi="Times New Roman" w:eastAsia="Times New Roman" w:cs="Times New Roman"/>
          <w:sz w:val="21"/>
          <w:szCs w:val="21"/>
        </w:rPr>
        <w:t>cartera</w:t>
      </w:r>
      <w:r w:rsidRPr="0699A0ED" w:rsidR="006F2CCE">
        <w:rPr>
          <w:rFonts w:ascii="Times New Roman" w:hAnsi="Times New Roman" w:eastAsia="Times New Roman" w:cs="Times New Roman"/>
          <w:sz w:val="21"/>
          <w:szCs w:val="21"/>
        </w:rPr>
        <w:t xml:space="preserve"> de </w:t>
      </w:r>
      <w:r w:rsidRPr="0699A0ED" w:rsidR="006F2CCE">
        <w:rPr>
          <w:rFonts w:ascii="Times New Roman" w:hAnsi="Times New Roman" w:eastAsia="Times New Roman" w:cs="Times New Roman"/>
          <w:sz w:val="21"/>
          <w:szCs w:val="21"/>
        </w:rPr>
        <w:t>clubes</w:t>
      </w:r>
      <w:r w:rsidRPr="0699A0ED" w:rsidR="006F2CCE">
        <w:rPr>
          <w:rFonts w:ascii="Times New Roman" w:hAnsi="Times New Roman" w:eastAsia="Times New Roman" w:cs="Times New Roman"/>
          <w:sz w:val="21"/>
          <w:szCs w:val="21"/>
        </w:rPr>
        <w:t xml:space="preserve"> y </w:t>
      </w:r>
      <w:r w:rsidRPr="0699A0ED" w:rsidR="006F2CCE">
        <w:rPr>
          <w:rFonts w:ascii="Times New Roman" w:hAnsi="Times New Roman" w:eastAsia="Times New Roman" w:cs="Times New Roman"/>
          <w:sz w:val="21"/>
          <w:szCs w:val="21"/>
        </w:rPr>
        <w:t>servicios</w:t>
      </w:r>
      <w:r w:rsidRPr="0699A0ED" w:rsidR="006F2CCE">
        <w:rPr>
          <w:rFonts w:ascii="Times New Roman" w:hAnsi="Times New Roman" w:eastAsia="Times New Roman" w:cs="Times New Roman"/>
          <w:sz w:val="21"/>
          <w:szCs w:val="21"/>
        </w:rPr>
        <w:t xml:space="preserve"> del </w:t>
      </w:r>
      <w:r w:rsidRPr="0699A0ED" w:rsidR="006F2CCE">
        <w:rPr>
          <w:rFonts w:ascii="Times New Roman" w:hAnsi="Times New Roman" w:eastAsia="Times New Roman" w:cs="Times New Roman"/>
          <w:sz w:val="21"/>
          <w:szCs w:val="21"/>
        </w:rPr>
        <w:t>grupo</w:t>
      </w:r>
      <w:r w:rsidRPr="0699A0ED" w:rsidR="006F2CCE">
        <w:rPr>
          <w:rFonts w:ascii="Times New Roman" w:hAnsi="Times New Roman" w:eastAsia="Times New Roman" w:cs="Times New Roman"/>
          <w:sz w:val="21"/>
          <w:szCs w:val="21"/>
        </w:rPr>
        <w:t xml:space="preserve"> </w:t>
      </w:r>
      <w:r w:rsidRPr="0699A0ED" w:rsidR="006F2CCE">
        <w:rPr>
          <w:rFonts w:ascii="Times New Roman" w:hAnsi="Times New Roman" w:eastAsia="Times New Roman" w:cs="Times New Roman"/>
          <w:sz w:val="21"/>
          <w:szCs w:val="21"/>
        </w:rPr>
        <w:t>incluye</w:t>
      </w:r>
      <w:r w:rsidRPr="0699A0ED" w:rsidR="006F2CCE">
        <w:rPr>
          <w:rFonts w:ascii="Times New Roman" w:hAnsi="Times New Roman" w:eastAsia="Times New Roman" w:cs="Times New Roman"/>
          <w:sz w:val="21"/>
          <w:szCs w:val="21"/>
        </w:rPr>
        <w:t xml:space="preserve"> The Peak Tram </w:t>
      </w:r>
      <w:r w:rsidRPr="0699A0ED" w:rsidR="006F2CCE">
        <w:rPr>
          <w:rFonts w:ascii="Times New Roman" w:hAnsi="Times New Roman" w:eastAsia="Times New Roman" w:cs="Times New Roman"/>
          <w:sz w:val="21"/>
          <w:szCs w:val="21"/>
        </w:rPr>
        <w:t>en</w:t>
      </w:r>
      <w:r w:rsidRPr="0699A0ED" w:rsidR="006F2CCE">
        <w:rPr>
          <w:rFonts w:ascii="Times New Roman" w:hAnsi="Times New Roman" w:eastAsia="Times New Roman" w:cs="Times New Roman"/>
          <w:sz w:val="21"/>
          <w:szCs w:val="21"/>
        </w:rPr>
        <w:t xml:space="preserve"> Hong Kong; Quail Lodge &amp; Golf Club </w:t>
      </w:r>
      <w:r w:rsidRPr="0699A0ED" w:rsidR="006F2CCE">
        <w:rPr>
          <w:rFonts w:ascii="Times New Roman" w:hAnsi="Times New Roman" w:eastAsia="Times New Roman" w:cs="Times New Roman"/>
          <w:sz w:val="21"/>
          <w:szCs w:val="21"/>
        </w:rPr>
        <w:t>en</w:t>
      </w:r>
      <w:r w:rsidRPr="0699A0ED" w:rsidR="006F2CCE">
        <w:rPr>
          <w:rFonts w:ascii="Times New Roman" w:hAnsi="Times New Roman" w:eastAsia="Times New Roman" w:cs="Times New Roman"/>
          <w:sz w:val="21"/>
          <w:szCs w:val="21"/>
        </w:rPr>
        <w:t xml:space="preserve"> Carmel, California; Peninsula Clubs and Consultancy Services, Peninsula Merchandising y Tai Pan Laundry </w:t>
      </w:r>
      <w:r w:rsidRPr="0699A0ED" w:rsidR="006F2CCE">
        <w:rPr>
          <w:rFonts w:ascii="Times New Roman" w:hAnsi="Times New Roman" w:eastAsia="Times New Roman" w:cs="Times New Roman"/>
          <w:sz w:val="21"/>
          <w:szCs w:val="21"/>
        </w:rPr>
        <w:t>en</w:t>
      </w:r>
      <w:r w:rsidRPr="0699A0ED" w:rsidR="006F2CCE">
        <w:rPr>
          <w:rFonts w:ascii="Times New Roman" w:hAnsi="Times New Roman" w:eastAsia="Times New Roman" w:cs="Times New Roman"/>
          <w:sz w:val="21"/>
          <w:szCs w:val="21"/>
        </w:rPr>
        <w:t xml:space="preserve"> Hong Kong.</w:t>
      </w:r>
    </w:p>
    <w:p w:rsidRPr="0093295C" w:rsidR="00C77FF6" w:rsidP="0699A0ED" w:rsidRDefault="006F2CCE" w14:paraId="15D0F179" w14:textId="77777777">
      <w:pPr>
        <w:pBdr>
          <w:top w:val="nil" w:color="000000" w:sz="0" w:space="0"/>
          <w:left w:val="nil" w:color="000000" w:sz="0" w:space="0"/>
          <w:bottom w:val="nil" w:color="000000" w:sz="0" w:space="0"/>
          <w:right w:val="nil" w:color="000000" w:sz="0" w:space="0"/>
          <w:between w:val="nil" w:color="000000" w:sz="0" w:space="0"/>
        </w:pBdr>
        <w:jc w:val="both"/>
        <w:rPr>
          <w:rFonts w:ascii="Times New Roman" w:hAnsi="Times New Roman" w:eastAsia="Times New Roman" w:cs="Times New Roman"/>
          <w:sz w:val="21"/>
          <w:szCs w:val="21"/>
          <w:highlight w:val="white"/>
          <w:lang w:val="es-MX"/>
        </w:rPr>
      </w:pPr>
      <w:r w:rsidRPr="0699A0ED" w:rsidR="006F2CCE">
        <w:rPr>
          <w:rFonts w:ascii="Times New Roman" w:hAnsi="Times New Roman" w:eastAsia="Times New Roman" w:cs="Times New Roman"/>
          <w:sz w:val="21"/>
          <w:szCs w:val="21"/>
          <w:highlight w:val="white"/>
          <w:lang w:val="es-MX"/>
        </w:rPr>
        <w:t xml:space="preserve">Obtenga más información en </w:t>
      </w:r>
      <w:hyperlink r:id="Rc679f2a03b754b4b">
        <w:r w:rsidRPr="0699A0ED" w:rsidR="006F2CCE">
          <w:rPr>
            <w:rFonts w:ascii="Times New Roman" w:hAnsi="Times New Roman" w:eastAsia="Times New Roman" w:cs="Times New Roman"/>
            <w:color w:val="1155CC"/>
            <w:sz w:val="21"/>
            <w:szCs w:val="21"/>
            <w:highlight w:val="white"/>
            <w:u w:val="single"/>
            <w:lang w:val="es-MX"/>
          </w:rPr>
          <w:t>www.peninsula.com</w:t>
        </w:r>
      </w:hyperlink>
      <w:r w:rsidRPr="0699A0ED" w:rsidR="006F2CCE">
        <w:rPr>
          <w:rFonts w:ascii="Times New Roman" w:hAnsi="Times New Roman" w:eastAsia="Times New Roman" w:cs="Times New Roman"/>
          <w:sz w:val="21"/>
          <w:szCs w:val="21"/>
          <w:highlight w:val="white"/>
          <w:lang w:val="es-MX"/>
        </w:rPr>
        <w:t xml:space="preserve"> o síganos en </w:t>
      </w:r>
      <w:hyperlink r:id="R7fc9b9b6442048e7">
        <w:r w:rsidRPr="0699A0ED" w:rsidR="006F2CCE">
          <w:rPr>
            <w:rFonts w:ascii="Times New Roman" w:hAnsi="Times New Roman" w:eastAsia="Times New Roman" w:cs="Times New Roman"/>
            <w:color w:val="2F5496" w:themeColor="accent1" w:themeTint="FF" w:themeShade="BF"/>
            <w:sz w:val="21"/>
            <w:szCs w:val="21"/>
            <w:u w:val="single"/>
            <w:lang w:val="es-MX"/>
          </w:rPr>
          <w:t>Facebook</w:t>
        </w:r>
      </w:hyperlink>
      <w:r w:rsidRPr="0699A0ED" w:rsidR="006F2CCE">
        <w:rPr>
          <w:rFonts w:ascii="Times New Roman" w:hAnsi="Times New Roman" w:eastAsia="Times New Roman" w:cs="Times New Roman"/>
          <w:sz w:val="21"/>
          <w:szCs w:val="21"/>
          <w:highlight w:val="white"/>
          <w:lang w:val="es-MX"/>
        </w:rPr>
        <w:t xml:space="preserve"> </w:t>
      </w:r>
      <w:r w:rsidRPr="0699A0ED" w:rsidR="006F2CCE">
        <w:rPr>
          <w:rFonts w:ascii="Times New Roman" w:hAnsi="Times New Roman" w:eastAsia="Times New Roman" w:cs="Times New Roman"/>
          <w:sz w:val="21"/>
          <w:szCs w:val="21"/>
          <w:highlight w:val="white"/>
          <w:lang w:val="es-MX"/>
        </w:rPr>
        <w:t>e</w:t>
      </w:r>
      <w:r w:rsidRPr="0699A0ED" w:rsidR="006F2CCE">
        <w:rPr>
          <w:rFonts w:ascii="Times New Roman" w:hAnsi="Times New Roman" w:eastAsia="Times New Roman" w:cs="Times New Roman"/>
          <w:sz w:val="21"/>
          <w:szCs w:val="21"/>
          <w:highlight w:val="white"/>
          <w:lang w:val="es-MX"/>
        </w:rPr>
        <w:t xml:space="preserve"> </w:t>
      </w:r>
      <w:hyperlink r:id="R175986ee23b94338">
        <w:r w:rsidRPr="0699A0ED" w:rsidR="006F2CCE">
          <w:rPr>
            <w:rFonts w:ascii="Times New Roman" w:hAnsi="Times New Roman" w:eastAsia="Times New Roman" w:cs="Times New Roman"/>
            <w:color w:val="2F5496" w:themeColor="accent1" w:themeTint="FF" w:themeShade="BF"/>
            <w:sz w:val="21"/>
            <w:szCs w:val="21"/>
            <w:highlight w:val="white"/>
            <w:u w:val="single"/>
            <w:lang w:val="es-MX"/>
          </w:rPr>
          <w:t>Instagram</w:t>
        </w:r>
      </w:hyperlink>
      <w:r w:rsidRPr="0699A0ED" w:rsidR="006F2CCE">
        <w:rPr>
          <w:rFonts w:ascii="Times New Roman" w:hAnsi="Times New Roman" w:eastAsia="Times New Roman" w:cs="Times New Roman"/>
          <w:sz w:val="21"/>
          <w:szCs w:val="21"/>
          <w:highlight w:val="white"/>
          <w:lang w:val="es-MX"/>
        </w:rPr>
        <w:t>.</w:t>
      </w:r>
    </w:p>
    <w:p w:rsidRPr="0093295C" w:rsidR="00C77FF6" w:rsidP="0699A0ED" w:rsidRDefault="00C77FF6" w14:paraId="15D0F17A" w14:textId="77777777">
      <w:pPr>
        <w:spacing w:line="276" w:lineRule="auto"/>
        <w:rPr>
          <w:rFonts w:ascii="Times New Roman" w:hAnsi="Times New Roman" w:eastAsia="Times New Roman" w:cs="Times New Roman"/>
          <w:sz w:val="21"/>
          <w:szCs w:val="21"/>
          <w:lang w:val="es-MX"/>
        </w:rPr>
      </w:pPr>
    </w:p>
    <w:p w:rsidRPr="0093295C" w:rsidR="00C77FF6" w:rsidP="0699A0ED" w:rsidRDefault="00C77FF6" w14:paraId="15D0F17B" w14:textId="77777777">
      <w:pPr>
        <w:pBdr>
          <w:top w:val="nil" w:color="000000" w:sz="0" w:space="0"/>
          <w:left w:val="nil" w:color="000000" w:sz="0" w:space="0"/>
          <w:bottom w:val="nil" w:color="000000" w:sz="0" w:space="0"/>
          <w:right w:val="nil" w:color="000000" w:sz="0" w:space="0"/>
          <w:between w:val="nil" w:color="000000" w:sz="0" w:space="0"/>
        </w:pBdr>
        <w:jc w:val="both"/>
        <w:rPr>
          <w:rFonts w:ascii="Times New Roman" w:hAnsi="Times New Roman" w:eastAsia="Times New Roman" w:cs="Times New Roman"/>
          <w:b w:val="1"/>
          <w:bCs w:val="1"/>
          <w:color w:val="000000"/>
          <w:sz w:val="21"/>
          <w:szCs w:val="21"/>
          <w:lang w:val="es-MX"/>
        </w:rPr>
      </w:pPr>
    </w:p>
    <w:p w:rsidRPr="0093295C" w:rsidR="00C77FF6" w:rsidP="0699A0ED" w:rsidRDefault="006F2CCE" w14:paraId="15D0F17C" w14:textId="478ED269">
      <w:pPr>
        <w:spacing w:line="276" w:lineRule="auto"/>
        <w:rPr>
          <w:rFonts w:ascii="Times New Roman" w:hAnsi="Times New Roman" w:eastAsia="Times New Roman" w:cs="Times New Roman"/>
          <w:b w:val="1"/>
          <w:bCs w:val="1"/>
          <w:sz w:val="21"/>
          <w:szCs w:val="21"/>
          <w:lang w:val="es-MX"/>
        </w:rPr>
      </w:pPr>
      <w:r w:rsidRPr="0699A0ED" w:rsidR="1AF73BA5">
        <w:rPr>
          <w:rFonts w:ascii="Times New Roman" w:hAnsi="Times New Roman" w:eastAsia="Times New Roman" w:cs="Times New Roman"/>
          <w:b w:val="1"/>
          <w:bCs w:val="1"/>
          <w:sz w:val="21"/>
          <w:szCs w:val="21"/>
          <w:lang w:val="es-MX"/>
        </w:rPr>
        <w:t>Contactos de medios</w:t>
      </w:r>
      <w:r w:rsidRPr="0699A0ED" w:rsidR="006F2CCE">
        <w:rPr>
          <w:rFonts w:ascii="Times New Roman" w:hAnsi="Times New Roman" w:eastAsia="Times New Roman" w:cs="Times New Roman"/>
          <w:b w:val="1"/>
          <w:bCs w:val="1"/>
          <w:sz w:val="21"/>
          <w:szCs w:val="21"/>
          <w:lang w:val="es-MX"/>
        </w:rPr>
        <w:t>:</w:t>
      </w:r>
    </w:p>
    <w:p w:rsidR="00C77FF6" w:rsidP="0699A0ED" w:rsidRDefault="00C77FF6" w14:paraId="15D0F17D" w14:textId="77777777">
      <w:pPr>
        <w:spacing w:line="276" w:lineRule="auto"/>
        <w:rPr>
          <w:rFonts w:ascii="Times New Roman" w:hAnsi="Times New Roman" w:eastAsia="Times New Roman" w:cs="Times New Roman"/>
          <w:b w:val="1"/>
          <w:bCs w:val="1"/>
          <w:sz w:val="21"/>
          <w:szCs w:val="21"/>
          <w:lang w:val="es-MX"/>
        </w:rPr>
      </w:pPr>
    </w:p>
    <w:p w:rsidR="0093295C" w:rsidP="0699A0ED" w:rsidRDefault="0093295C" w14:paraId="01389E2B" w14:textId="4186E02C">
      <w:pPr>
        <w:spacing w:line="276" w:lineRule="auto"/>
        <w:rPr>
          <w:rFonts w:ascii="Times New Roman" w:hAnsi="Times New Roman" w:eastAsia="Times New Roman" w:cs="Times New Roman"/>
          <w:b w:val="1"/>
          <w:bCs w:val="1"/>
          <w:sz w:val="21"/>
          <w:szCs w:val="21"/>
          <w:lang w:val="es-MX"/>
        </w:rPr>
      </w:pPr>
      <w:r w:rsidRPr="0699A0ED" w:rsidR="0093295C">
        <w:rPr>
          <w:rFonts w:ascii="Times New Roman" w:hAnsi="Times New Roman" w:eastAsia="Times New Roman" w:cs="Times New Roman"/>
          <w:b w:val="1"/>
          <w:bCs w:val="1"/>
          <w:sz w:val="21"/>
          <w:szCs w:val="21"/>
          <w:lang w:val="es-MX"/>
        </w:rPr>
        <w:t xml:space="preserve">Carolina Trasvina </w:t>
      </w:r>
    </w:p>
    <w:p w:rsidR="69E46407" w:rsidP="0699A0ED" w:rsidRDefault="69E46407" w14:paraId="68FD6660" w14:textId="1F4DA0D3">
      <w:pPr>
        <w:pStyle w:val="Normal"/>
        <w:suppressLineNumbers w:val="0"/>
        <w:bidi w:val="0"/>
        <w:spacing w:before="0" w:beforeAutospacing="off" w:after="0" w:afterAutospacing="off" w:line="276" w:lineRule="auto"/>
        <w:ind w:left="0" w:right="0"/>
        <w:jc w:val="left"/>
        <w:rPr>
          <w:rFonts w:ascii="Times New Roman" w:hAnsi="Times New Roman" w:eastAsia="Times New Roman" w:cs="Times New Roman"/>
          <w:sz w:val="21"/>
          <w:szCs w:val="21"/>
          <w:lang w:val="es-MX"/>
        </w:rPr>
      </w:pPr>
      <w:r w:rsidRPr="0699A0ED" w:rsidR="69E46407">
        <w:rPr>
          <w:rFonts w:ascii="Times New Roman" w:hAnsi="Times New Roman" w:eastAsia="Times New Roman" w:cs="Times New Roman"/>
          <w:sz w:val="21"/>
          <w:szCs w:val="21"/>
          <w:lang w:val="es-MX"/>
        </w:rPr>
        <w:t xml:space="preserve">Client </w:t>
      </w:r>
      <w:r w:rsidRPr="0699A0ED" w:rsidR="69E46407">
        <w:rPr>
          <w:rFonts w:ascii="Times New Roman" w:hAnsi="Times New Roman" w:eastAsia="Times New Roman" w:cs="Times New Roman"/>
          <w:sz w:val="21"/>
          <w:szCs w:val="21"/>
          <w:lang w:val="es-MX"/>
        </w:rPr>
        <w:t>Servicies</w:t>
      </w:r>
      <w:r w:rsidRPr="0699A0ED" w:rsidR="69E46407">
        <w:rPr>
          <w:rFonts w:ascii="Times New Roman" w:hAnsi="Times New Roman" w:eastAsia="Times New Roman" w:cs="Times New Roman"/>
          <w:sz w:val="21"/>
          <w:szCs w:val="21"/>
          <w:lang w:val="es-MX"/>
        </w:rPr>
        <w:t xml:space="preserve"> </w:t>
      </w:r>
      <w:r w:rsidRPr="0699A0ED" w:rsidR="69E46407">
        <w:rPr>
          <w:rFonts w:ascii="Times New Roman" w:hAnsi="Times New Roman" w:eastAsia="Times New Roman" w:cs="Times New Roman"/>
          <w:sz w:val="21"/>
          <w:szCs w:val="21"/>
          <w:lang w:val="es-MX"/>
        </w:rPr>
        <w:t>Director</w:t>
      </w:r>
      <w:r w:rsidRPr="0699A0ED" w:rsidR="69E46407">
        <w:rPr>
          <w:rFonts w:ascii="Times New Roman" w:hAnsi="Times New Roman" w:eastAsia="Times New Roman" w:cs="Times New Roman"/>
          <w:sz w:val="21"/>
          <w:szCs w:val="21"/>
          <w:lang w:val="es-MX"/>
        </w:rPr>
        <w:t xml:space="preserve"> – </w:t>
      </w:r>
      <w:r w:rsidRPr="0699A0ED" w:rsidR="69E46407">
        <w:rPr>
          <w:rFonts w:ascii="Times New Roman" w:hAnsi="Times New Roman" w:eastAsia="Times New Roman" w:cs="Times New Roman"/>
          <w:sz w:val="21"/>
          <w:szCs w:val="21"/>
          <w:lang w:val="es-MX"/>
        </w:rPr>
        <w:t>Travel</w:t>
      </w:r>
      <w:r w:rsidRPr="0699A0ED" w:rsidR="69E46407">
        <w:rPr>
          <w:rFonts w:ascii="Times New Roman" w:hAnsi="Times New Roman" w:eastAsia="Times New Roman" w:cs="Times New Roman"/>
          <w:sz w:val="21"/>
          <w:szCs w:val="21"/>
          <w:lang w:val="es-MX"/>
        </w:rPr>
        <w:t xml:space="preserve"> &amp; </w:t>
      </w:r>
      <w:r w:rsidRPr="0699A0ED" w:rsidR="69E46407">
        <w:rPr>
          <w:rFonts w:ascii="Times New Roman" w:hAnsi="Times New Roman" w:eastAsia="Times New Roman" w:cs="Times New Roman"/>
          <w:sz w:val="21"/>
          <w:szCs w:val="21"/>
          <w:lang w:val="es-MX"/>
        </w:rPr>
        <w:t>Hospitality</w:t>
      </w:r>
      <w:r w:rsidRPr="0699A0ED" w:rsidR="69E46407">
        <w:rPr>
          <w:rFonts w:ascii="Times New Roman" w:hAnsi="Times New Roman" w:eastAsia="Times New Roman" w:cs="Times New Roman"/>
          <w:sz w:val="21"/>
          <w:szCs w:val="21"/>
          <w:lang w:val="es-MX"/>
        </w:rPr>
        <w:t xml:space="preserve"> </w:t>
      </w:r>
    </w:p>
    <w:p w:rsidR="0093295C" w:rsidP="0699A0ED" w:rsidRDefault="0093295C" w14:paraId="4E0A369B" w14:textId="0A3134BE">
      <w:pPr>
        <w:spacing w:line="276" w:lineRule="auto"/>
        <w:rPr>
          <w:rFonts w:ascii="Times New Roman" w:hAnsi="Times New Roman" w:eastAsia="Times New Roman" w:cs="Times New Roman"/>
          <w:sz w:val="21"/>
          <w:szCs w:val="21"/>
          <w:lang w:val="es-MX"/>
        </w:rPr>
      </w:pPr>
      <w:r w:rsidRPr="0699A0ED" w:rsidR="1097EA53">
        <w:rPr>
          <w:rFonts w:ascii="Times New Roman" w:hAnsi="Times New Roman" w:eastAsia="Times New Roman" w:cs="Times New Roman"/>
          <w:sz w:val="21"/>
          <w:szCs w:val="21"/>
          <w:lang w:val="es-MX"/>
        </w:rPr>
        <w:t>a</w:t>
      </w:r>
      <w:r w:rsidRPr="0699A0ED" w:rsidR="0093295C">
        <w:rPr>
          <w:rFonts w:ascii="Times New Roman" w:hAnsi="Times New Roman" w:eastAsia="Times New Roman" w:cs="Times New Roman"/>
          <w:sz w:val="21"/>
          <w:szCs w:val="21"/>
          <w:lang w:val="es-MX"/>
        </w:rPr>
        <w:t>nother</w:t>
      </w:r>
      <w:r w:rsidRPr="0699A0ED" w:rsidR="0093295C">
        <w:rPr>
          <w:rFonts w:ascii="Times New Roman" w:hAnsi="Times New Roman" w:eastAsia="Times New Roman" w:cs="Times New Roman"/>
          <w:sz w:val="21"/>
          <w:szCs w:val="21"/>
          <w:lang w:val="es-MX"/>
        </w:rPr>
        <w:t xml:space="preserve"> Company</w:t>
      </w:r>
    </w:p>
    <w:p w:rsidRPr="0093295C" w:rsidR="0093295C" w:rsidP="0699A0ED" w:rsidRDefault="0093295C" w14:paraId="315CE9C6" w14:textId="40AE3E55">
      <w:pPr>
        <w:spacing w:line="276" w:lineRule="auto"/>
        <w:rPr>
          <w:rFonts w:ascii="Times New Roman" w:hAnsi="Times New Roman" w:eastAsia="Times New Roman" w:cs="Times New Roman"/>
          <w:sz w:val="21"/>
          <w:szCs w:val="21"/>
          <w:lang w:val="es-MX"/>
        </w:rPr>
      </w:pPr>
      <w:r w:rsidRPr="0699A0ED" w:rsidR="0093295C">
        <w:rPr>
          <w:rFonts w:ascii="Times New Roman" w:hAnsi="Times New Roman" w:eastAsia="Times New Roman" w:cs="Times New Roman"/>
          <w:sz w:val="21"/>
          <w:szCs w:val="21"/>
          <w:lang w:val="es-MX"/>
        </w:rPr>
        <w:t xml:space="preserve">Correo electrónico: </w:t>
      </w:r>
      <w:hyperlink r:id="Raa98a6ab3c0e46f6">
        <w:r w:rsidRPr="0699A0ED" w:rsidR="0093295C">
          <w:rPr>
            <w:rStyle w:val="Hyperlink"/>
            <w:rFonts w:ascii="Times New Roman" w:hAnsi="Times New Roman" w:eastAsia="Times New Roman" w:cs="Times New Roman"/>
            <w:sz w:val="21"/>
            <w:szCs w:val="21"/>
            <w:lang w:val="es-MX"/>
          </w:rPr>
          <w:t>carolina.trasvina@another.co</w:t>
        </w:r>
      </w:hyperlink>
      <w:r w:rsidRPr="0699A0ED" w:rsidR="0093295C">
        <w:rPr>
          <w:rFonts w:ascii="Times New Roman" w:hAnsi="Times New Roman" w:eastAsia="Times New Roman" w:cs="Times New Roman"/>
          <w:sz w:val="21"/>
          <w:szCs w:val="21"/>
          <w:lang w:val="es-MX"/>
        </w:rPr>
        <w:t xml:space="preserve"> </w:t>
      </w:r>
    </w:p>
    <w:p w:rsidR="0699A0ED" w:rsidP="7A146948" w:rsidRDefault="0699A0ED" w14:paraId="5F94F66B" w14:textId="7A578279">
      <w:pPr>
        <w:pStyle w:val="Normal"/>
        <w:spacing w:line="276" w:lineRule="auto"/>
        <w:rPr>
          <w:rFonts w:ascii="Times New Roman" w:hAnsi="Times New Roman" w:eastAsia="Times New Roman" w:cs="Times New Roman"/>
          <w:b w:val="1"/>
          <w:bCs w:val="1"/>
          <w:sz w:val="21"/>
          <w:szCs w:val="21"/>
          <w:lang w:val="es-MX"/>
        </w:rPr>
      </w:pPr>
      <w:r w:rsidRPr="7A146948" w:rsidR="388CD331">
        <w:rPr>
          <w:rFonts w:ascii="Times New Roman" w:hAnsi="Times New Roman" w:eastAsia="Times New Roman" w:cs="Times New Roman"/>
          <w:b w:val="1"/>
          <w:bCs w:val="1"/>
          <w:sz w:val="21"/>
          <w:szCs w:val="21"/>
          <w:lang w:val="es-MX"/>
        </w:rPr>
        <w:t>Gabriel Fuertes</w:t>
      </w:r>
    </w:p>
    <w:p w:rsidR="388CD331" w:rsidP="7A146948" w:rsidRDefault="388CD331" w14:paraId="6591B4D6" w14:textId="4D78F9F9">
      <w:pPr>
        <w:pStyle w:val="Normal"/>
        <w:spacing w:line="276" w:lineRule="auto"/>
        <w:rPr>
          <w:rFonts w:ascii="Times New Roman" w:hAnsi="Times New Roman" w:eastAsia="Times New Roman" w:cs="Times New Roman"/>
          <w:b w:val="1"/>
          <w:bCs w:val="1"/>
          <w:sz w:val="21"/>
          <w:szCs w:val="21"/>
          <w:lang w:val="es-MX"/>
        </w:rPr>
      </w:pPr>
      <w:r w:rsidRPr="7A146948" w:rsidR="388CD331">
        <w:rPr>
          <w:rFonts w:ascii="Times New Roman" w:hAnsi="Times New Roman" w:eastAsia="Times New Roman" w:cs="Times New Roman"/>
          <w:b w:val="0"/>
          <w:bCs w:val="0"/>
          <w:sz w:val="21"/>
          <w:szCs w:val="21"/>
          <w:lang w:val="es-MX"/>
        </w:rPr>
        <w:t xml:space="preserve">Sr. </w:t>
      </w:r>
      <w:r w:rsidRPr="7A146948" w:rsidR="388CD331">
        <w:rPr>
          <w:rFonts w:ascii="Times New Roman" w:hAnsi="Times New Roman" w:eastAsia="Times New Roman" w:cs="Times New Roman"/>
          <w:b w:val="0"/>
          <w:bCs w:val="0"/>
          <w:sz w:val="21"/>
          <w:szCs w:val="21"/>
          <w:lang w:val="es-MX"/>
        </w:rPr>
        <w:t>Account</w:t>
      </w:r>
      <w:r w:rsidRPr="7A146948" w:rsidR="388CD331">
        <w:rPr>
          <w:rFonts w:ascii="Times New Roman" w:hAnsi="Times New Roman" w:eastAsia="Times New Roman" w:cs="Times New Roman"/>
          <w:b w:val="0"/>
          <w:bCs w:val="0"/>
          <w:sz w:val="21"/>
          <w:szCs w:val="21"/>
          <w:lang w:val="es-MX"/>
        </w:rPr>
        <w:t xml:space="preserve"> Excecutive</w:t>
      </w:r>
    </w:p>
    <w:p w:rsidR="388CD331" w:rsidP="7A146948" w:rsidRDefault="388CD331" w14:paraId="3A010499" w14:textId="236982D1">
      <w:pPr>
        <w:pStyle w:val="Normal"/>
        <w:spacing w:line="276" w:lineRule="auto"/>
        <w:rPr>
          <w:rFonts w:ascii="Times New Roman" w:hAnsi="Times New Roman" w:eastAsia="Times New Roman" w:cs="Times New Roman"/>
          <w:b w:val="0"/>
          <w:bCs w:val="0"/>
          <w:sz w:val="21"/>
          <w:szCs w:val="21"/>
          <w:lang w:val="es-MX"/>
        </w:rPr>
      </w:pPr>
      <w:r w:rsidRPr="7A146948" w:rsidR="388CD331">
        <w:rPr>
          <w:rFonts w:ascii="Times New Roman" w:hAnsi="Times New Roman" w:eastAsia="Times New Roman" w:cs="Times New Roman"/>
          <w:b w:val="0"/>
          <w:bCs w:val="0"/>
          <w:sz w:val="21"/>
          <w:szCs w:val="21"/>
          <w:lang w:val="es-MX"/>
        </w:rPr>
        <w:t>Another</w:t>
      </w:r>
      <w:r w:rsidRPr="7A146948" w:rsidR="388CD331">
        <w:rPr>
          <w:rFonts w:ascii="Times New Roman" w:hAnsi="Times New Roman" w:eastAsia="Times New Roman" w:cs="Times New Roman"/>
          <w:b w:val="0"/>
          <w:bCs w:val="0"/>
          <w:sz w:val="21"/>
          <w:szCs w:val="21"/>
          <w:lang w:val="es-MX"/>
        </w:rPr>
        <w:t xml:space="preserve"> Company</w:t>
      </w:r>
    </w:p>
    <w:p w:rsidR="388CD331" w:rsidP="7A146948" w:rsidRDefault="388CD331" w14:paraId="1270171C" w14:textId="7E19F3FF">
      <w:pPr>
        <w:pStyle w:val="Normal"/>
        <w:spacing w:line="276" w:lineRule="auto"/>
        <w:rPr>
          <w:rFonts w:ascii="Times New Roman" w:hAnsi="Times New Roman" w:eastAsia="Times New Roman" w:cs="Times New Roman"/>
          <w:b w:val="0"/>
          <w:bCs w:val="0"/>
          <w:sz w:val="21"/>
          <w:szCs w:val="21"/>
          <w:lang w:val="es-MX"/>
        </w:rPr>
      </w:pPr>
      <w:r w:rsidRPr="7A146948" w:rsidR="388CD331">
        <w:rPr>
          <w:rFonts w:ascii="Times New Roman" w:hAnsi="Times New Roman" w:eastAsia="Times New Roman" w:cs="Times New Roman"/>
          <w:b w:val="0"/>
          <w:bCs w:val="0"/>
          <w:sz w:val="21"/>
          <w:szCs w:val="21"/>
          <w:lang w:val="es-MX"/>
        </w:rPr>
        <w:t xml:space="preserve">Correo electrónico: </w:t>
      </w:r>
      <w:hyperlink r:id="R211cf992aa0d4abd">
        <w:r w:rsidRPr="7A146948" w:rsidR="388CD331">
          <w:rPr>
            <w:rStyle w:val="Hyperlink"/>
            <w:rFonts w:ascii="Times New Roman" w:hAnsi="Times New Roman" w:eastAsia="Times New Roman" w:cs="Times New Roman"/>
            <w:b w:val="0"/>
            <w:bCs w:val="0"/>
            <w:sz w:val="21"/>
            <w:szCs w:val="21"/>
            <w:lang w:val="es-MX"/>
          </w:rPr>
          <w:t>gabriel</w:t>
        </w:r>
        <w:r w:rsidRPr="7A146948" w:rsidR="388CD331">
          <w:rPr>
            <w:rStyle w:val="Hyperlink"/>
            <w:rFonts w:ascii="Times New Roman" w:hAnsi="Times New Roman" w:eastAsia="Times New Roman" w:cs="Times New Roman"/>
            <w:b w:val="0"/>
            <w:bCs w:val="0"/>
            <w:sz w:val="21"/>
            <w:szCs w:val="21"/>
            <w:lang w:val="es-MX"/>
          </w:rPr>
          <w:t>.fuertes@another.co</w:t>
        </w:r>
      </w:hyperlink>
      <w:r w:rsidRPr="7A146948" w:rsidR="388CD331">
        <w:rPr>
          <w:rFonts w:ascii="Times New Roman" w:hAnsi="Times New Roman" w:eastAsia="Times New Roman" w:cs="Times New Roman"/>
          <w:b w:val="0"/>
          <w:bCs w:val="0"/>
          <w:sz w:val="21"/>
          <w:szCs w:val="21"/>
          <w:lang w:val="es-MX"/>
        </w:rPr>
        <w:t xml:space="preserve"> </w:t>
      </w:r>
    </w:p>
    <w:p w:rsidR="0699A0ED" w:rsidP="0699A0ED" w:rsidRDefault="0699A0ED" w14:paraId="31321D2D" w14:textId="5E7533C7">
      <w:pPr>
        <w:pStyle w:val="Normal"/>
        <w:spacing w:line="276" w:lineRule="auto"/>
        <w:rPr>
          <w:rFonts w:ascii="Times New Roman" w:hAnsi="Times New Roman" w:eastAsia="Times New Roman" w:cs="Times New Roman"/>
          <w:sz w:val="21"/>
          <w:szCs w:val="21"/>
          <w:lang w:val="es-MX"/>
        </w:rPr>
      </w:pPr>
    </w:p>
    <w:p w:rsidRPr="0093295C" w:rsidR="0093295C" w:rsidP="0699A0ED" w:rsidRDefault="0093295C" w14:paraId="6E913940" w14:textId="77777777">
      <w:pPr>
        <w:spacing w:line="276" w:lineRule="auto"/>
        <w:rPr>
          <w:rFonts w:ascii="Times New Roman" w:hAnsi="Times New Roman" w:eastAsia="Times New Roman" w:cs="Times New Roman"/>
          <w:b w:val="1"/>
          <w:bCs w:val="1"/>
          <w:sz w:val="21"/>
          <w:szCs w:val="21"/>
          <w:lang w:val="es-MX"/>
        </w:rPr>
      </w:pPr>
    </w:p>
    <w:p w:rsidRPr="0093295C" w:rsidR="00C77FF6" w:rsidP="0699A0ED" w:rsidRDefault="006F2CCE" w14:paraId="15D0F17E" w14:textId="77777777">
      <w:pPr>
        <w:spacing w:line="276" w:lineRule="auto"/>
        <w:rPr>
          <w:rFonts w:ascii="Times New Roman" w:hAnsi="Times New Roman" w:eastAsia="Times New Roman" w:cs="Times New Roman"/>
          <w:b w:val="1"/>
          <w:bCs w:val="1"/>
          <w:sz w:val="21"/>
          <w:szCs w:val="21"/>
          <w:lang w:val="es-MX"/>
        </w:rPr>
      </w:pPr>
      <w:r w:rsidRPr="0699A0ED" w:rsidR="006F2CCE">
        <w:rPr>
          <w:rFonts w:ascii="Times New Roman" w:hAnsi="Times New Roman" w:eastAsia="Times New Roman" w:cs="Times New Roman"/>
          <w:b w:val="1"/>
          <w:bCs w:val="1"/>
          <w:sz w:val="21"/>
          <w:szCs w:val="21"/>
          <w:lang w:val="es-MX"/>
        </w:rPr>
        <w:t>Karine</w:t>
      </w:r>
      <w:r w:rsidRPr="0699A0ED" w:rsidR="006F2CCE">
        <w:rPr>
          <w:rFonts w:ascii="Times New Roman" w:hAnsi="Times New Roman" w:eastAsia="Times New Roman" w:cs="Times New Roman"/>
          <w:b w:val="1"/>
          <w:bCs w:val="1"/>
          <w:sz w:val="21"/>
          <w:szCs w:val="21"/>
          <w:lang w:val="es-MX"/>
        </w:rPr>
        <w:t xml:space="preserve"> Wong</w:t>
      </w:r>
    </w:p>
    <w:p w:rsidRPr="0093295C" w:rsidR="00C77FF6" w:rsidP="0699A0ED" w:rsidRDefault="006F2CCE" w14:paraId="15D0F17F" w14:textId="77777777">
      <w:pPr>
        <w:spacing w:line="276" w:lineRule="auto"/>
        <w:rPr>
          <w:rFonts w:ascii="Times New Roman" w:hAnsi="Times New Roman" w:eastAsia="Times New Roman" w:cs="Times New Roman"/>
          <w:sz w:val="21"/>
          <w:szCs w:val="21"/>
          <w:lang w:val="es-MX"/>
        </w:rPr>
      </w:pPr>
      <w:r w:rsidRPr="0699A0ED" w:rsidR="006F2CCE">
        <w:rPr>
          <w:rFonts w:ascii="Times New Roman" w:hAnsi="Times New Roman" w:eastAsia="Times New Roman" w:cs="Times New Roman"/>
          <w:sz w:val="21"/>
          <w:szCs w:val="21"/>
          <w:lang w:val="es-MX"/>
        </w:rPr>
        <w:t>Directora Asistente de Comunicaciones</w:t>
      </w:r>
    </w:p>
    <w:p w:rsidRPr="0093295C" w:rsidR="00C77FF6" w:rsidP="0699A0ED" w:rsidRDefault="006F2CCE" w14:paraId="15D0F180" w14:textId="77777777">
      <w:pPr>
        <w:spacing w:line="276" w:lineRule="auto"/>
        <w:rPr>
          <w:rFonts w:ascii="Times New Roman" w:hAnsi="Times New Roman" w:eastAsia="Times New Roman" w:cs="Times New Roman"/>
          <w:sz w:val="21"/>
          <w:szCs w:val="21"/>
          <w:lang w:val="es-MX"/>
        </w:rPr>
      </w:pPr>
      <w:r w:rsidRPr="0699A0ED" w:rsidR="006F2CCE">
        <w:rPr>
          <w:rFonts w:ascii="Times New Roman" w:hAnsi="Times New Roman" w:eastAsia="Times New Roman" w:cs="Times New Roman"/>
          <w:sz w:val="21"/>
          <w:szCs w:val="21"/>
          <w:lang w:val="es-MX"/>
        </w:rPr>
        <w:t>The</w:t>
      </w:r>
      <w:r w:rsidRPr="0699A0ED" w:rsidR="006F2CCE">
        <w:rPr>
          <w:rFonts w:ascii="Times New Roman" w:hAnsi="Times New Roman" w:eastAsia="Times New Roman" w:cs="Times New Roman"/>
          <w:sz w:val="21"/>
          <w:szCs w:val="21"/>
          <w:lang w:val="es-MX"/>
        </w:rPr>
        <w:t xml:space="preserve"> </w:t>
      </w:r>
      <w:r w:rsidRPr="0699A0ED" w:rsidR="006F2CCE">
        <w:rPr>
          <w:rFonts w:ascii="Times New Roman" w:hAnsi="Times New Roman" w:eastAsia="Times New Roman" w:cs="Times New Roman"/>
          <w:sz w:val="21"/>
          <w:szCs w:val="21"/>
          <w:lang w:val="es-MX"/>
        </w:rPr>
        <w:t>Peninsula</w:t>
      </w:r>
      <w:r w:rsidRPr="0699A0ED" w:rsidR="006F2CCE">
        <w:rPr>
          <w:rFonts w:ascii="Times New Roman" w:hAnsi="Times New Roman" w:eastAsia="Times New Roman" w:cs="Times New Roman"/>
          <w:sz w:val="21"/>
          <w:szCs w:val="21"/>
          <w:lang w:val="es-MX"/>
        </w:rPr>
        <w:t xml:space="preserve"> </w:t>
      </w:r>
      <w:r w:rsidRPr="0699A0ED" w:rsidR="006F2CCE">
        <w:rPr>
          <w:rFonts w:ascii="Times New Roman" w:hAnsi="Times New Roman" w:eastAsia="Times New Roman" w:cs="Times New Roman"/>
          <w:sz w:val="21"/>
          <w:szCs w:val="21"/>
          <w:lang w:val="es-MX"/>
        </w:rPr>
        <w:t>Hotels</w:t>
      </w:r>
    </w:p>
    <w:p w:rsidRPr="0093295C" w:rsidR="00C77FF6" w:rsidP="0699A0ED" w:rsidRDefault="006F2CCE" w14:paraId="15D0F182" w14:textId="77777777">
      <w:pPr>
        <w:spacing w:line="276" w:lineRule="auto"/>
        <w:rPr>
          <w:rFonts w:ascii="Times New Roman" w:hAnsi="Times New Roman" w:eastAsia="Times New Roman" w:cs="Times New Roman"/>
          <w:sz w:val="21"/>
          <w:szCs w:val="21"/>
          <w:lang w:val="es-MX"/>
        </w:rPr>
      </w:pPr>
      <w:r w:rsidRPr="0699A0ED" w:rsidR="006F2CCE">
        <w:rPr>
          <w:rFonts w:ascii="Times New Roman" w:hAnsi="Times New Roman" w:eastAsia="Times New Roman" w:cs="Times New Roman"/>
          <w:sz w:val="21"/>
          <w:szCs w:val="21"/>
          <w:lang w:val="es-MX"/>
        </w:rPr>
        <w:t xml:space="preserve">Correo electrónico: </w:t>
      </w:r>
      <w:hyperlink r:id="R08407ad4d1dc44bc">
        <w:r w:rsidRPr="0699A0ED" w:rsidR="006F2CCE">
          <w:rPr>
            <w:rFonts w:ascii="Times New Roman" w:hAnsi="Times New Roman" w:eastAsia="Times New Roman" w:cs="Times New Roman"/>
            <w:color w:val="1155CC"/>
            <w:sz w:val="21"/>
            <w:szCs w:val="21"/>
            <w:u w:val="single"/>
            <w:lang w:val="es-MX"/>
          </w:rPr>
          <w:t>karinewong@peninsula.com</w:t>
        </w:r>
      </w:hyperlink>
      <w:r w:rsidRPr="0699A0ED" w:rsidR="006F2CCE">
        <w:rPr>
          <w:rFonts w:ascii="Times New Roman" w:hAnsi="Times New Roman" w:eastAsia="Times New Roman" w:cs="Times New Roman"/>
          <w:sz w:val="21"/>
          <w:szCs w:val="21"/>
          <w:lang w:val="es-MX"/>
        </w:rPr>
        <w:t xml:space="preserve"> </w:t>
      </w:r>
    </w:p>
    <w:p w:rsidRPr="0093295C" w:rsidR="00C77FF6" w:rsidP="0699A0ED" w:rsidRDefault="006F2CCE" w14:paraId="15D0F183" w14:textId="77777777">
      <w:pPr>
        <w:spacing w:line="276" w:lineRule="auto"/>
        <w:rPr>
          <w:rFonts w:ascii="Times New Roman" w:hAnsi="Times New Roman" w:eastAsia="Times New Roman" w:cs="Times New Roman"/>
          <w:sz w:val="21"/>
          <w:szCs w:val="21"/>
          <w:lang w:val="es-MX"/>
        </w:rPr>
      </w:pPr>
      <w:r w:rsidRPr="0699A0ED" w:rsidR="006F2CCE">
        <w:rPr>
          <w:rFonts w:ascii="Times New Roman" w:hAnsi="Times New Roman" w:eastAsia="Times New Roman" w:cs="Times New Roman"/>
          <w:sz w:val="21"/>
          <w:szCs w:val="21"/>
          <w:lang w:val="es-MX"/>
        </w:rPr>
        <w:t xml:space="preserve">Sala de prensa: </w:t>
      </w:r>
      <w:hyperlink r:id="R9a3d0e25cda44380">
        <w:r w:rsidRPr="0699A0ED" w:rsidR="006F2CCE">
          <w:rPr>
            <w:rFonts w:ascii="Times New Roman" w:hAnsi="Times New Roman" w:eastAsia="Times New Roman" w:cs="Times New Roman"/>
            <w:color w:val="1155CC"/>
            <w:sz w:val="21"/>
            <w:szCs w:val="21"/>
            <w:u w:val="single"/>
            <w:lang w:val="es-MX"/>
          </w:rPr>
          <w:t>https://www.peninsula.com/en/newsroom</w:t>
        </w:r>
      </w:hyperlink>
      <w:r w:rsidRPr="0699A0ED" w:rsidR="006F2CCE">
        <w:rPr>
          <w:rFonts w:ascii="Times New Roman" w:hAnsi="Times New Roman" w:eastAsia="Times New Roman" w:cs="Times New Roman"/>
          <w:sz w:val="21"/>
          <w:szCs w:val="21"/>
          <w:lang w:val="es-MX"/>
        </w:rPr>
        <w:t xml:space="preserve"> </w:t>
      </w:r>
    </w:p>
    <w:p w:rsidRPr="00CB3153" w:rsidR="00C77FF6" w:rsidP="0699A0ED" w:rsidRDefault="00C77FF6" w14:paraId="15D0F184" w14:textId="77777777">
      <w:pPr>
        <w:spacing w:line="276" w:lineRule="auto"/>
        <w:rPr>
          <w:rFonts w:ascii="Times New Roman" w:hAnsi="Times New Roman" w:eastAsia="Times New Roman" w:cs="Times New Roman"/>
          <w:b w:val="1"/>
          <w:bCs w:val="1"/>
          <w:lang w:val="es-MX"/>
        </w:rPr>
      </w:pPr>
    </w:p>
    <w:p w:rsidRPr="00CB3153" w:rsidR="00C77FF6" w:rsidP="0699A0ED" w:rsidRDefault="00C77FF6" w14:paraId="15D0F185" w14:textId="77777777">
      <w:pPr>
        <w:spacing w:line="276" w:lineRule="auto"/>
        <w:rPr>
          <w:rFonts w:ascii="Times New Roman" w:hAnsi="Times New Roman" w:eastAsia="Times New Roman" w:cs="Times New Roman"/>
          <w:b w:val="1"/>
          <w:bCs w:val="1"/>
          <w:lang w:val="es-MX"/>
        </w:rPr>
      </w:pPr>
    </w:p>
    <w:p w:rsidRPr="00CB3153" w:rsidR="00C77FF6" w:rsidP="0699A0ED" w:rsidRDefault="00C77FF6" w14:paraId="15D0F186" w14:textId="77777777">
      <w:pPr>
        <w:jc w:val="center"/>
        <w:rPr>
          <w:rFonts w:ascii="Times New Roman" w:hAnsi="Times New Roman" w:eastAsia="Times New Roman" w:cs="Times New Roman"/>
          <w:lang w:val="es-MX"/>
        </w:rPr>
      </w:pPr>
    </w:p>
    <w:p w:rsidRPr="00CB3153" w:rsidR="00C77FF6" w:rsidP="0699A0ED" w:rsidRDefault="00C77FF6" w14:paraId="15D0F187" w14:textId="77777777">
      <w:pPr>
        <w:jc w:val="both"/>
        <w:rPr>
          <w:rFonts w:ascii="Times New Roman" w:hAnsi="Times New Roman" w:eastAsia="Times New Roman" w:cs="Times New Roman"/>
          <w:lang w:val="es-MX"/>
        </w:rPr>
      </w:pPr>
    </w:p>
    <w:sectPr w:rsidRPr="00CB3153" w:rsidR="00C77FF6">
      <w:headerReference w:type="default" r:id="rId18"/>
      <w:footerReference w:type="even" r:id="rId19"/>
      <w:footerReference w:type="default" r:id="rId20"/>
      <w:headerReference w:type="first" r:id="rId21"/>
      <w:footerReference w:type="first" r:id="rId22"/>
      <w:pgSz w:w="11901" w:h="16834" w:orient="portrait"/>
      <w:pgMar w:top="2376" w:right="1253" w:bottom="850" w:left="1253"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B0D96" w:rsidRDefault="000B0D96" w14:paraId="7B4D9F44" w14:textId="77777777">
      <w:r>
        <w:separator/>
      </w:r>
    </w:p>
  </w:endnote>
  <w:endnote w:type="continuationSeparator" w:id="0">
    <w:p w:rsidR="000B0D96" w:rsidRDefault="000B0D96" w14:paraId="208A1A3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Grande">
    <w:charset w:val="00"/>
    <w:family w:val="roman"/>
    <w:pitch w:val="default"/>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Gill Sans">
    <w:charset w:val="00"/>
    <w:family w:val="roman"/>
    <w:pitch w:val="default"/>
  </w:font>
  <w:font w:name="Times New Roman (Body CS)">
    <w:charset w:val="00"/>
    <w:family w:val="roman"/>
    <w:pitch w:val="default"/>
  </w:font>
  <w:font w:name="Georgia">
    <w:panose1 w:val="02040502050405020303"/>
    <w:charset w:val="00"/>
    <w:family w:val="roman"/>
    <w:pitch w:val="variable"/>
    <w:sig w:usb0="00000287" w:usb1="00000000" w:usb2="00000000" w:usb3="00000000" w:csb0="0000009F" w:csb1="00000000"/>
  </w:font>
  <w:font w:name="Avenir Next LT Pro">
    <w:panose1 w:val="020B0504020202020204"/>
    <w:charset w:val="00"/>
    <w:family w:val="swiss"/>
    <w:pitch w:val="variable"/>
    <w:sig w:usb0="800000EF" w:usb1="5000204A"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77FF6" w:rsidRDefault="006F2CCE" w14:paraId="15D0F18C" w14:textId="77777777">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C77FF6" w:rsidRDefault="00C77FF6" w14:paraId="15D0F18D" w14:textId="77777777">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77FF6" w:rsidRDefault="006F2CCE" w14:paraId="15D0F18E" w14:textId="73CD4CB7">
    <w:pPr>
      <w:pBdr>
        <w:top w:val="nil"/>
        <w:left w:val="nil"/>
        <w:bottom w:val="nil"/>
        <w:right w:val="nil"/>
        <w:between w:val="nil"/>
      </w:pBdr>
      <w:tabs>
        <w:tab w:val="center" w:pos="4320"/>
        <w:tab w:val="right" w:pos="8640"/>
      </w:tabs>
      <w:jc w:val="right"/>
      <w:rPr>
        <w:color w:val="000000"/>
        <w:sz w:val="16"/>
        <w:szCs w:val="16"/>
      </w:rPr>
    </w:pPr>
    <w:r>
      <w:rPr>
        <w:color w:val="000000"/>
        <w:sz w:val="16"/>
        <w:szCs w:val="16"/>
      </w:rPr>
      <w:t xml:space="preserve">Page </w:t>
    </w:r>
    <w:r>
      <w:rPr>
        <w:color w:val="000000"/>
        <w:sz w:val="16"/>
        <w:szCs w:val="16"/>
      </w:rPr>
      <w:fldChar w:fldCharType="begin"/>
    </w:r>
    <w:r>
      <w:rPr>
        <w:color w:val="000000"/>
        <w:sz w:val="16"/>
        <w:szCs w:val="16"/>
      </w:rPr>
      <w:instrText>PAGE</w:instrText>
    </w:r>
    <w:r>
      <w:rPr>
        <w:color w:val="000000"/>
        <w:sz w:val="16"/>
        <w:szCs w:val="16"/>
      </w:rPr>
      <w:fldChar w:fldCharType="separate"/>
    </w:r>
    <w:r w:rsidR="00CB3153">
      <w:rPr>
        <w:noProof/>
        <w:color w:val="000000"/>
        <w:sz w:val="16"/>
        <w:szCs w:val="16"/>
      </w:rPr>
      <w:t>2</w:t>
    </w:r>
    <w:r>
      <w:rPr>
        <w:color w:val="000000"/>
        <w:sz w:val="16"/>
        <w:szCs w:val="16"/>
      </w:rPr>
      <w:fldChar w:fldCharType="end"/>
    </w:r>
    <w:r>
      <w:rPr>
        <w:color w:val="000000"/>
        <w:sz w:val="16"/>
        <w:szCs w:val="16"/>
      </w:rPr>
      <w:t xml:space="preserve"> of </w:t>
    </w:r>
    <w:r>
      <w:rPr>
        <w:color w:val="000000"/>
        <w:sz w:val="16"/>
        <w:szCs w:val="16"/>
      </w:rPr>
      <w:fldChar w:fldCharType="begin"/>
    </w:r>
    <w:r>
      <w:rPr>
        <w:color w:val="000000"/>
        <w:sz w:val="16"/>
        <w:szCs w:val="16"/>
      </w:rPr>
      <w:instrText>NUMPAGES</w:instrText>
    </w:r>
    <w:r>
      <w:rPr>
        <w:color w:val="000000"/>
        <w:sz w:val="16"/>
        <w:szCs w:val="16"/>
      </w:rPr>
      <w:fldChar w:fldCharType="separate"/>
    </w:r>
    <w:r w:rsidR="00CB3153">
      <w:rPr>
        <w:noProof/>
        <w:color w:val="000000"/>
        <w:sz w:val="16"/>
        <w:szCs w:val="16"/>
      </w:rPr>
      <w:t>3</w:t>
    </w:r>
    <w:r>
      <w:rPr>
        <w:color w:val="000000"/>
        <w:sz w:val="16"/>
        <w:szCs w:val="16"/>
      </w:rPr>
      <w:fldChar w:fldCharType="end"/>
    </w:r>
  </w:p>
  <w:p w:rsidR="00C77FF6" w:rsidRDefault="00C77FF6" w14:paraId="15D0F18F" w14:textId="77777777">
    <w:pPr>
      <w:pBdr>
        <w:top w:val="nil"/>
        <w:left w:val="nil"/>
        <w:bottom w:val="nil"/>
        <w:right w:val="nil"/>
        <w:between w:val="nil"/>
      </w:pBdr>
      <w:tabs>
        <w:tab w:val="center" w:pos="4320"/>
        <w:tab w:val="right" w:pos="8640"/>
      </w:tabs>
      <w:ind w:right="360"/>
      <w:rPr>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C77FF6" w:rsidRDefault="006F2CCE" w14:paraId="15D0F191" w14:textId="77777777">
    <w:pPr>
      <w:pBdr>
        <w:top w:val="nil"/>
        <w:left w:val="nil"/>
        <w:bottom w:val="nil"/>
        <w:right w:val="nil"/>
        <w:between w:val="nil"/>
      </w:pBdr>
      <w:tabs>
        <w:tab w:val="center" w:pos="4320"/>
        <w:tab w:val="right" w:pos="8640"/>
      </w:tabs>
      <w:ind w:left="-1253"/>
      <w:jc w:val="center"/>
      <w:rPr>
        <w:color w:val="000000"/>
      </w:rPr>
    </w:pPr>
    <w:r>
      <w:rPr>
        <w:noProof/>
        <w:color w:val="000000"/>
      </w:rPr>
      <w:drawing>
        <wp:inline distT="0" distB="0" distL="0" distR="0" wp14:anchorId="15D0F196" wp14:editId="15D0F197">
          <wp:extent cx="7562088" cy="1250026"/>
          <wp:effectExtent l="0" t="0" r="0" b="0"/>
          <wp:docPr id="3099712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2088" cy="1250026"/>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B0D96" w:rsidRDefault="000B0D96" w14:paraId="5BD85B9A" w14:textId="77777777">
      <w:r>
        <w:separator/>
      </w:r>
    </w:p>
  </w:footnote>
  <w:footnote w:type="continuationSeparator" w:id="0">
    <w:p w:rsidR="000B0D96" w:rsidRDefault="000B0D96" w14:paraId="09381F6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C77FF6" w:rsidRDefault="00C77FF6" w14:paraId="15D0F18A" w14:textId="77777777">
    <w:pPr>
      <w:pBdr>
        <w:top w:val="nil"/>
        <w:left w:val="nil"/>
        <w:bottom w:val="nil"/>
        <w:right w:val="nil"/>
        <w:between w:val="nil"/>
      </w:pBdr>
      <w:tabs>
        <w:tab w:val="center" w:pos="4320"/>
        <w:tab w:val="right" w:pos="8640"/>
      </w:tabs>
      <w:jc w:val="center"/>
      <w:rPr>
        <w:color w:val="000000"/>
      </w:rPr>
    </w:pPr>
  </w:p>
  <w:p w:rsidR="00C77FF6" w:rsidRDefault="006F2CCE" w14:paraId="15D0F18B" w14:textId="77777777">
    <w:pPr>
      <w:pBdr>
        <w:top w:val="nil"/>
        <w:left w:val="nil"/>
        <w:bottom w:val="nil"/>
        <w:right w:val="nil"/>
        <w:between w:val="nil"/>
      </w:pBdr>
      <w:tabs>
        <w:tab w:val="center" w:pos="4320"/>
        <w:tab w:val="right" w:pos="8640"/>
      </w:tabs>
      <w:ind w:left="-1253"/>
      <w:jc w:val="center"/>
      <w:rPr>
        <w:color w:val="000000"/>
      </w:rPr>
    </w:pPr>
    <w:r>
      <w:rPr>
        <w:noProof/>
        <w:color w:val="000000"/>
      </w:rPr>
      <w:drawing>
        <wp:inline distT="0" distB="0" distL="0" distR="0" wp14:anchorId="15D0F192" wp14:editId="15D0F193">
          <wp:extent cx="7562088" cy="1258020"/>
          <wp:effectExtent l="0" t="0" r="0" b="0"/>
          <wp:docPr id="309971227" name="image2.png" descr="Antonia:Users:antonia:Desktop:TALK:DESIGN:EAT:Peninsula Hotel:TPH stationary update:Q422:PMG Memo:TPH_Memo_Q422_header-02.png"/>
          <wp:cNvGraphicFramePr/>
          <a:graphic xmlns:a="http://schemas.openxmlformats.org/drawingml/2006/main">
            <a:graphicData uri="http://schemas.openxmlformats.org/drawingml/2006/picture">
              <pic:pic xmlns:pic="http://schemas.openxmlformats.org/drawingml/2006/picture">
                <pic:nvPicPr>
                  <pic:cNvPr id="0" name="image2.png" descr="Antonia:Users:antonia:Desktop:TALK:DESIGN:EAT:Peninsula Hotel:TPH stationary update:Q422:PMG Memo:TPH_Memo_Q422_header-02.png"/>
                  <pic:cNvPicPr preferRelativeResize="0"/>
                </pic:nvPicPr>
                <pic:blipFill>
                  <a:blip r:embed="rId1"/>
                  <a:srcRect/>
                  <a:stretch>
                    <a:fillRect/>
                  </a:stretch>
                </pic:blipFill>
                <pic:spPr>
                  <a:xfrm>
                    <a:off x="0" y="0"/>
                    <a:ext cx="7562088" cy="125802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C77FF6" w:rsidRDefault="006F2CCE" w14:paraId="15D0F190" w14:textId="77777777">
    <w:pPr>
      <w:pBdr>
        <w:top w:val="nil"/>
        <w:left w:val="nil"/>
        <w:bottom w:val="nil"/>
        <w:right w:val="nil"/>
        <w:between w:val="nil"/>
      </w:pBdr>
      <w:tabs>
        <w:tab w:val="center" w:pos="4320"/>
        <w:tab w:val="right" w:pos="8640"/>
        <w:tab w:val="left" w:pos="420"/>
      </w:tabs>
      <w:spacing w:before="240"/>
      <w:ind w:left="-1253"/>
      <w:jc w:val="center"/>
      <w:rPr>
        <w:color w:val="000000"/>
      </w:rPr>
    </w:pPr>
    <w:r>
      <w:rPr>
        <w:noProof/>
        <w:color w:val="000000"/>
      </w:rPr>
      <w:drawing>
        <wp:inline distT="0" distB="0" distL="0" distR="0" wp14:anchorId="15D0F194" wp14:editId="15D0F195">
          <wp:extent cx="7562088" cy="1258020"/>
          <wp:effectExtent l="0" t="0" r="0" b="0"/>
          <wp:docPr id="309971228" name="image2.png" descr="Antonia:Users:antonia:Desktop:TALK:DESIGN:EAT:Peninsula Hotel:TPH stationary update:Q422:PMG Memo:TPH_Memo_Q422_header-02.png"/>
          <wp:cNvGraphicFramePr/>
          <a:graphic xmlns:a="http://schemas.openxmlformats.org/drawingml/2006/main">
            <a:graphicData uri="http://schemas.openxmlformats.org/drawingml/2006/picture">
              <pic:pic xmlns:pic="http://schemas.openxmlformats.org/drawingml/2006/picture">
                <pic:nvPicPr>
                  <pic:cNvPr id="0" name="image2.png" descr="Antonia:Users:antonia:Desktop:TALK:DESIGN:EAT:Peninsula Hotel:TPH stationary update:Q422:PMG Memo:TPH_Memo_Q422_header-02.png"/>
                  <pic:cNvPicPr preferRelativeResize="0"/>
                </pic:nvPicPr>
                <pic:blipFill>
                  <a:blip r:embed="rId1"/>
                  <a:srcRect/>
                  <a:stretch>
                    <a:fillRect/>
                  </a:stretch>
                </pic:blipFill>
                <pic:spPr>
                  <a:xfrm>
                    <a:off x="0" y="0"/>
                    <a:ext cx="7562088" cy="1258020"/>
                  </a:xfrm>
                  <a:prstGeom prst="rect">
                    <a:avLst/>
                  </a:prstGeom>
                  <a:ln/>
                </pic:spPr>
              </pic:pic>
            </a:graphicData>
          </a:graphic>
        </wp:inline>
      </w:drawing>
    </w:r>
  </w:p>
</w:hdr>
</file>

<file path=word/intelligence2.xml><?xml version="1.0" encoding="utf-8"?>
<int2:intelligence xmlns:int2="http://schemas.microsoft.com/office/intelligence/2020/intelligence">
  <int2:observations>
    <int2:textHash int2:hashCode="Aui6sZX2gQbNpp" int2:id="Zxk7GpeZ">
      <int2:state int2:type="AugLoop_Text_Critique" int2:value="Rejected"/>
    </int2:textHash>
    <int2:textHash int2:hashCode="Ma4pZ+m+DWMHKJ" int2:id="RbTZICae">
      <int2:state int2:type="AugLoop_Text_Critique" int2:value="Rejected"/>
    </int2:textHash>
    <int2:textHash int2:hashCode="tsgEUyTGsnzHXQ" int2:id="8S1ebc49">
      <int2:state int2:type="AugLoop_Text_Critique" int2:value="Rejected"/>
    </int2:textHash>
    <int2:textHash int2:hashCode="1DrSTiEAKfvOPC" int2:id="Bxhk3Bok">
      <int2:state int2:type="AugLoop_Text_Critique" int2:value="Rejected"/>
    </int2:textHash>
    <int2:textHash int2:hashCode="HrfVwiAND0naOH" int2:id="o9pdPWkF">
      <int2:state int2:type="AugLoop_Text_Critique" int2:value="Rejected"/>
    </int2:textHash>
    <int2:textHash int2:hashCode="e4r5I13FnuD0A8" int2:id="HVHA7IrR">
      <int2:state int2:type="AugLoop_Text_Critique" int2:value="Rejected"/>
    </int2:textHash>
    <int2:textHash int2:hashCode="2g3EhyCdgvVkCd" int2:id="CggLwryY">
      <int2:state int2:type="AugLoop_Text_Critique" int2:value="Rejected"/>
    </int2:textHash>
    <int2:textHash int2:hashCode="LAx+Qa9ri1DCq9" int2:id="3DDlKk2B">
      <int2:state int2:type="AugLoop_Text_Critique" int2:value="Rejected"/>
    </int2:textHash>
    <int2:textHash int2:hashCode="K1xC8go0wZSsSq" int2:id="KRegMkps">
      <int2:state int2:type="AugLoop_Text_Critique" int2:value="Rejected"/>
    </int2:textHash>
    <int2:textHash int2:hashCode="mQ1HELFUWOPtqo" int2:id="H7kWBggW">
      <int2:state int2:type="AugLoop_Text_Critique" int2:value="Rejected"/>
    </int2:textHash>
    <int2:textHash int2:hashCode="sUW2eG9PuhS9HQ" int2:id="EejbrdE0">
      <int2:state int2:type="AugLoop_Text_Critique" int2:value="Rejected"/>
    </int2:textHash>
    <int2:textHash int2:hashCode="lxLgH5o1gGDfW4" int2:id="EGJqecTK">
      <int2:state int2:type="AugLoop_Text_Critique" int2:value="Rejected"/>
    </int2:textHash>
    <int2:textHash int2:hashCode="TXvxWfxqmCwmkE" int2:id="FlMq2mlO">
      <int2:state int2:type="AugLoop_Text_Critique" int2:value="Rejected"/>
    </int2:textHash>
    <int2:textHash int2:hashCode="PxCmln74Mtj8NV" int2:id="ulnTiGev">
      <int2:state int2:type="AugLoop_Text_Critique" int2:value="Rejected"/>
    </int2:textHash>
    <int2:textHash int2:hashCode="sHhMDUxxbCPBYD" int2:id="UrEYhfqu">
      <int2:state int2:type="AugLoop_Text_Critique" int2:value="Rejected"/>
    </int2:textHash>
    <int2:textHash int2:hashCode="P4Q5/4JW9uSDP5" int2:id="DXV4GtYU">
      <int2:state int2:type="AugLoop_Text_Critique" int2:value="Rejected"/>
    </int2:textHash>
    <int2:textHash int2:hashCode="j79DEdFVUUaIM/" int2:id="4dnfJLIz">
      <int2:state int2:type="AugLoop_Text_Critique" int2:value="Rejected"/>
    </int2:textHash>
    <int2:textHash int2:hashCode="/IuTyJwvanHmzf" int2:id="gK1mNvSP">
      <int2:state int2:type="AugLoop_Text_Critique" int2:value="Rejected"/>
    </int2:textHash>
    <int2:textHash int2:hashCode="xY4AzRCKMaOeid" int2:id="XsAZmgPu">
      <int2:state int2:type="AugLoop_Text_Critique" int2:value="Rejected"/>
    </int2:textHash>
    <int2:textHash int2:hashCode="0QpspdO48wPtwx" int2:id="jM8UnRyU">
      <int2:state int2:type="AugLoop_Text_Critique" int2:value="Rejected"/>
    </int2:textHash>
    <int2:textHash int2:hashCode="YSo2mGBi9t0P9s" int2:id="moafn005">
      <int2:state int2:type="AugLoop_Text_Critique" int2:value="Rejected"/>
    </int2:textHash>
    <int2:textHash int2:hashCode="+0mOgEgn9clH8Y" int2:id="doxuJOlH">
      <int2:state int2:type="AugLoop_Text_Critique" int2:value="Rejected"/>
    </int2:textHash>
    <int2:textHash int2:hashCode="CUsP4OMChUrxMR" int2:id="IgjNarsM">
      <int2:state int2:type="AugLoop_Text_Critique" int2:value="Rejected"/>
    </int2:textHash>
    <int2:textHash int2:hashCode="Y1obFqVhDcAVw1" int2:id="QHALgYgB">
      <int2:state int2:type="AugLoop_Text_Critique" int2:value="Rejected"/>
    </int2:textHash>
    <int2:textHash int2:hashCode="TS50c1HZ0n08Y9" int2:id="qh0mGjH8">
      <int2:state int2:type="AugLoop_Text_Critique" int2:value="Rejected"/>
    </int2:textHash>
    <int2:textHash int2:hashCode="u8zfLvsztS5snQ" int2:id="2yWRJbPy">
      <int2:state int2:type="AugLoop_Text_Critique" int2:value="Rejected"/>
    </int2:textHash>
    <int2:textHash int2:hashCode="JPy346REA1lt/g" int2:id="GiHgXIDj">
      <int2:state int2:type="AugLoop_Text_Critique" int2:value="Rejected"/>
    </int2:textHash>
    <int2:textHash int2:hashCode="t8j/uPvGfBcTKO" int2:id="d5k8YvWx">
      <int2:state int2:type="AugLoop_Text_Critique" int2:value="Rejected"/>
    </int2:textHash>
    <int2:textHash int2:hashCode="yiByjTXwDDpMIb" int2:id="u64FTicZ">
      <int2:state int2:type="AugLoop_Text_Critique" int2:value="Rejected"/>
    </int2:textHash>
    <int2:bookmark int2:bookmarkName="_Int_1xVqTU0h" int2:invalidationBookmarkName="" int2:hashCode="EqRHtr2mYR8coP" int2:id="R3lKJa54">
      <int2:state int2:type="AugLoop_Text_Critique" int2:value="Rejected"/>
    </int2:bookmark>
    <int2:bookmark int2:bookmarkName="_Int_VJ0cfPtg" int2:invalidationBookmarkName="" int2:hashCode="b1gMt4x7gradPK" int2:id="DCklstr6">
      <int2:state int2:type="AugLoop_Text_Critique" int2:value="Rejected"/>
    </int2:bookmark>
  </int2:observations>
  <int2:intelligenceSetting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FF6"/>
    <w:rsid w:val="000B0D96"/>
    <w:rsid w:val="005531DC"/>
    <w:rsid w:val="006F2CCE"/>
    <w:rsid w:val="0093295C"/>
    <w:rsid w:val="00C77FF6"/>
    <w:rsid w:val="00CB3153"/>
    <w:rsid w:val="00F333BB"/>
    <w:rsid w:val="0125402D"/>
    <w:rsid w:val="0152104A"/>
    <w:rsid w:val="033E050C"/>
    <w:rsid w:val="044679B1"/>
    <w:rsid w:val="04FDD08C"/>
    <w:rsid w:val="0699A0ED"/>
    <w:rsid w:val="0FB4AE0B"/>
    <w:rsid w:val="100B4235"/>
    <w:rsid w:val="102CB8A6"/>
    <w:rsid w:val="1097EA53"/>
    <w:rsid w:val="110C761B"/>
    <w:rsid w:val="11D33F46"/>
    <w:rsid w:val="1619615F"/>
    <w:rsid w:val="165CA2A8"/>
    <w:rsid w:val="170A2FFC"/>
    <w:rsid w:val="17904616"/>
    <w:rsid w:val="1A5B8E59"/>
    <w:rsid w:val="1AF73BA5"/>
    <w:rsid w:val="237D0CE8"/>
    <w:rsid w:val="26DF4D4C"/>
    <w:rsid w:val="2730ACAB"/>
    <w:rsid w:val="2734CDAA"/>
    <w:rsid w:val="294440FE"/>
    <w:rsid w:val="2DB7C247"/>
    <w:rsid w:val="2E17B221"/>
    <w:rsid w:val="2EEA5F31"/>
    <w:rsid w:val="2F5BCE66"/>
    <w:rsid w:val="2FE867F5"/>
    <w:rsid w:val="31362A86"/>
    <w:rsid w:val="32D1FAE7"/>
    <w:rsid w:val="365A168B"/>
    <w:rsid w:val="388CD331"/>
    <w:rsid w:val="3ADD0CCC"/>
    <w:rsid w:val="3B091BC0"/>
    <w:rsid w:val="3D6CA020"/>
    <w:rsid w:val="407BD5EC"/>
    <w:rsid w:val="41BCAF2A"/>
    <w:rsid w:val="443B397D"/>
    <w:rsid w:val="44D6C859"/>
    <w:rsid w:val="45AFE907"/>
    <w:rsid w:val="4801A728"/>
    <w:rsid w:val="4BEB8710"/>
    <w:rsid w:val="50A13C4F"/>
    <w:rsid w:val="5516BDCA"/>
    <w:rsid w:val="558D1137"/>
    <w:rsid w:val="5EC3FD2C"/>
    <w:rsid w:val="67FFA3CD"/>
    <w:rsid w:val="68F531F7"/>
    <w:rsid w:val="69E46407"/>
    <w:rsid w:val="6EE6A896"/>
    <w:rsid w:val="70DE1A38"/>
    <w:rsid w:val="711676E1"/>
    <w:rsid w:val="7213EA6A"/>
    <w:rsid w:val="754E5229"/>
    <w:rsid w:val="760BB930"/>
    <w:rsid w:val="7611FA35"/>
    <w:rsid w:val="795B9DD2"/>
    <w:rsid w:val="7A146948"/>
    <w:rsid w:val="7B8F2547"/>
    <w:rsid w:val="7DE8D174"/>
    <w:rsid w:val="7EB9617A"/>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5D0F158"/>
  <w15:docId w15:val="{83443535-A898-574A-A9C2-5CC9BBB2A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sz w:val="24"/>
        <w:szCs w:val="24"/>
        <w:lang w:val="en-GB"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eastAsia="zh-TW"/>
    </w:rPr>
  </w:style>
  <w:style w:type="paragraph" w:styleId="Heading1">
    <w:name w:val="heading 1"/>
    <w:basedOn w:val="Normal"/>
    <w:next w:val="Normal"/>
    <w:link w:val="Heading1Char"/>
    <w:uiPriority w:val="9"/>
    <w:qFormat/>
    <w:pPr>
      <w:keepNext/>
      <w:outlineLvl w:val="0"/>
    </w:pPr>
  </w:style>
  <w:style w:type="paragraph" w:styleId="Heading2">
    <w:name w:val="heading 2"/>
    <w:basedOn w:val="Normal"/>
    <w:next w:val="Normal"/>
    <w:link w:val="Heading2Char"/>
    <w:uiPriority w:val="9"/>
    <w:semiHidden/>
    <w:unhideWhenUsed/>
    <w:qFormat/>
    <w:pPr>
      <w:keepNext/>
      <w:tabs>
        <w:tab w:val="right" w:pos="2834"/>
      </w:tabs>
      <w:outlineLvl w:val="1"/>
    </w:pPr>
    <w:rPr>
      <w:b/>
      <w:u w:val="single"/>
    </w:rPr>
  </w:style>
  <w:style w:type="paragraph" w:styleId="Heading3">
    <w:name w:val="heading 3"/>
    <w:basedOn w:val="Normal"/>
    <w:next w:val="Normal"/>
    <w:uiPriority w:val="9"/>
    <w:semiHidden/>
    <w:unhideWhenUsed/>
    <w:qFormat/>
    <w:pPr>
      <w:keepNext/>
      <w:tabs>
        <w:tab w:val="right" w:pos="9077"/>
      </w:tabs>
      <w:jc w:val="center"/>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1" w:customStyle="1">
    <w:name w:val="Table Normal1"/>
    <w:tblPr>
      <w:tblCellMar>
        <w:top w:w="0" w:type="dxa"/>
        <w:left w:w="0" w:type="dxa"/>
        <w:bottom w:w="0" w:type="dxa"/>
        <w:right w:w="0" w:type="dxa"/>
      </w:tblCellMar>
    </w:tblPr>
  </w:style>
  <w:style w:type="paragraph" w:styleId="Title">
    <w:name w:val="Title"/>
    <w:basedOn w:val="Normal"/>
    <w:uiPriority w:val="10"/>
    <w:qFormat/>
    <w:pPr>
      <w:tabs>
        <w:tab w:val="right" w:pos="9077"/>
      </w:tabs>
      <w:spacing w:before="240"/>
      <w:jc w:val="center"/>
    </w:pPr>
    <w:rPr>
      <w:b/>
      <w:sz w:val="32"/>
    </w:rPr>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rPr>
      <w:sz w:val="18"/>
    </w:rPr>
  </w:style>
  <w:style w:type="character" w:styleId="Hyperlink">
    <w:name w:val="Hyperlink"/>
    <w:basedOn w:val="DefaultParagraphFont"/>
    <w:uiPriority w:val="99"/>
    <w:unhideWhenUsed/>
    <w:rsid w:val="009B15A1"/>
    <w:rPr>
      <w:color w:val="0563C1"/>
      <w:u w:val="single"/>
    </w:rPr>
  </w:style>
  <w:style w:type="character" w:styleId="Heading1Char" w:customStyle="1">
    <w:name w:val="Heading 1 Char"/>
    <w:basedOn w:val="DefaultParagraphFont"/>
    <w:link w:val="Heading1"/>
    <w:rsid w:val="00BE5DB6"/>
    <w:rPr>
      <w:sz w:val="24"/>
      <w:lang w:eastAsia="zh-TW"/>
    </w:rPr>
  </w:style>
  <w:style w:type="character" w:styleId="Heading2Char" w:customStyle="1">
    <w:name w:val="Heading 2 Char"/>
    <w:basedOn w:val="DefaultParagraphFont"/>
    <w:link w:val="Heading2"/>
    <w:rsid w:val="00BE5DB6"/>
    <w:rPr>
      <w:b/>
      <w:sz w:val="24"/>
      <w:u w:val="single"/>
      <w:lang w:val="en-GB" w:eastAsia="zh-TW"/>
    </w:rPr>
  </w:style>
  <w:style w:type="character" w:styleId="HeaderChar" w:customStyle="1">
    <w:name w:val="Header Char"/>
    <w:basedOn w:val="DefaultParagraphFont"/>
    <w:link w:val="Header"/>
    <w:rsid w:val="00BE5DB6"/>
    <w:rPr>
      <w:sz w:val="24"/>
      <w:lang w:eastAsia="zh-TW"/>
    </w:rPr>
  </w:style>
  <w:style w:type="paragraph" w:styleId="BalloonText">
    <w:name w:val="Balloon Text"/>
    <w:basedOn w:val="Normal"/>
    <w:link w:val="BalloonTextChar"/>
    <w:rsid w:val="007E4F43"/>
    <w:rPr>
      <w:rFonts w:ascii="Lucida Grande" w:hAnsi="Lucida Grande" w:cs="Lucida Grande"/>
      <w:sz w:val="18"/>
      <w:szCs w:val="18"/>
    </w:rPr>
  </w:style>
  <w:style w:type="character" w:styleId="BalloonTextChar" w:customStyle="1">
    <w:name w:val="Balloon Text Char"/>
    <w:basedOn w:val="DefaultParagraphFont"/>
    <w:link w:val="BalloonText"/>
    <w:rsid w:val="007E4F43"/>
    <w:rPr>
      <w:rFonts w:ascii="Lucida Grande" w:hAnsi="Lucida Grande" w:cs="Lucida Grande"/>
      <w:sz w:val="18"/>
      <w:szCs w:val="18"/>
      <w:lang w:eastAsia="zh-TW"/>
    </w:rPr>
  </w:style>
  <w:style w:type="character" w:styleId="ui-provider" w:customStyle="1">
    <w:name w:val="ui-provider"/>
    <w:basedOn w:val="DefaultParagraphFont"/>
    <w:rsid w:val="0083426D"/>
  </w:style>
  <w:style w:type="paragraph" w:styleId="NoSpacing">
    <w:name w:val="No Spacing"/>
    <w:uiPriority w:val="1"/>
    <w:qFormat/>
    <w:rsid w:val="0083426D"/>
    <w:rPr>
      <w:rFonts w:asciiTheme="minorHAnsi" w:hAnsiTheme="minorHAnsi" w:eastAsiaTheme="minorEastAsia" w:cstheme="minorBidi"/>
      <w:sz w:val="22"/>
      <w:szCs w:val="22"/>
      <w:lang w:eastAsia="en-US"/>
    </w:rPr>
  </w:style>
  <w:style w:type="paragraph" w:styleId="paragraph" w:customStyle="1">
    <w:name w:val="paragraph"/>
    <w:basedOn w:val="Normal"/>
    <w:rsid w:val="0083426D"/>
    <w:pPr>
      <w:spacing w:before="100" w:beforeAutospacing="1" w:after="100" w:afterAutospacing="1"/>
    </w:pPr>
    <w:rPr>
      <w:lang w:val="en-HK"/>
    </w:rPr>
  </w:style>
  <w:style w:type="character" w:styleId="normaltextrun" w:customStyle="1">
    <w:name w:val="normaltextrun"/>
    <w:basedOn w:val="DefaultParagraphFont"/>
    <w:rsid w:val="0083426D"/>
  </w:style>
  <w:style w:type="character" w:styleId="eop" w:customStyle="1">
    <w:name w:val="eop"/>
    <w:basedOn w:val="DefaultParagraphFont"/>
    <w:rsid w:val="0083426D"/>
  </w:style>
  <w:style w:type="character" w:styleId="FollowedHyperlink">
    <w:name w:val="FollowedHyperlink"/>
    <w:basedOn w:val="DefaultParagraphFont"/>
    <w:semiHidden/>
    <w:unhideWhenUsed/>
    <w:rsid w:val="00A02D6B"/>
    <w:rPr>
      <w:color w:val="954F72" w:themeColor="followedHyperlink"/>
      <w:u w:val="single"/>
    </w:rPr>
  </w:style>
  <w:style w:type="character" w:styleId="UnresolvedMention">
    <w:name w:val="Unresolved Mention"/>
    <w:basedOn w:val="DefaultParagraphFont"/>
    <w:uiPriority w:val="99"/>
    <w:semiHidden/>
    <w:unhideWhenUsed/>
    <w:rsid w:val="00535437"/>
    <w:rPr>
      <w:color w:val="605E5C"/>
      <w:shd w:val="clear" w:color="auto" w:fill="E1DFDD"/>
    </w:rPr>
  </w:style>
  <w:style w:type="character" w:styleId="Emphasis">
    <w:name w:val="Emphasis"/>
    <w:basedOn w:val="DefaultParagraphFont"/>
    <w:uiPriority w:val="20"/>
    <w:qFormat/>
    <w:rsid w:val="00075E1C"/>
    <w:rPr>
      <w:i/>
      <w:iCs/>
    </w:rPr>
  </w:style>
  <w:style w:type="paragraph" w:styleId="BodyAA" w:customStyle="1">
    <w:name w:val="Body A A"/>
    <w:rsid w:val="00FB2231"/>
    <w:pPr>
      <w:pBdr>
        <w:top w:val="nil"/>
        <w:left w:val="nil"/>
        <w:bottom w:val="nil"/>
        <w:right w:val="nil"/>
        <w:between w:val="nil"/>
        <w:bar w:val="nil"/>
      </w:pBdr>
      <w:spacing w:after="160" w:line="259" w:lineRule="auto"/>
    </w:pPr>
    <w:rPr>
      <w:rFonts w:ascii="Calibri" w:hAnsi="Calibri" w:eastAsia="Calibri" w:cs="Calibri"/>
      <w:color w:val="000000"/>
      <w:sz w:val="22"/>
      <w:szCs w:val="22"/>
      <w:u w:color="000000"/>
      <w:bdr w:val="nil"/>
      <w:lang w:eastAsia="en-GB"/>
    </w:rPr>
  </w:style>
  <w:style w:type="paragraph" w:styleId="Body" w:customStyle="1">
    <w:name w:val="Body"/>
    <w:rsid w:val="00B57C23"/>
    <w:pPr>
      <w:pBdr>
        <w:top w:val="nil"/>
        <w:left w:val="nil"/>
        <w:bottom w:val="nil"/>
        <w:right w:val="nil"/>
        <w:between w:val="nil"/>
        <w:bar w:val="nil"/>
      </w:pBdr>
    </w:pPr>
    <w:rPr>
      <w:color w:val="000000"/>
      <w:u w:color="000000"/>
      <w:bdr w:val="nil"/>
      <w14:textOutline w14:w="0" w14:cap="flat" w14:cmpd="sng" w14:algn="ctr">
        <w14:noFill/>
        <w14:prstDash w14:val="solid"/>
        <w14:bevel/>
      </w14:textOutline>
    </w:rPr>
  </w:style>
  <w:style w:type="paragraph" w:styleId="Revision">
    <w:name w:val="Revision"/>
    <w:hidden/>
    <w:uiPriority w:val="71"/>
    <w:semiHidden/>
    <w:rsid w:val="002A0C91"/>
    <w:rPr>
      <w:lang w:eastAsia="zh-TW"/>
    </w:rPr>
  </w:style>
  <w:style w:type="paragraph" w:styleId="Pa2" w:customStyle="1">
    <w:name w:val="Pa2"/>
    <w:basedOn w:val="Normal"/>
    <w:next w:val="Normal"/>
    <w:uiPriority w:val="99"/>
    <w:rsid w:val="006F1543"/>
    <w:pPr>
      <w:autoSpaceDE w:val="0"/>
      <w:autoSpaceDN w:val="0"/>
      <w:adjustRightInd w:val="0"/>
      <w:spacing w:line="201" w:lineRule="atLeast"/>
    </w:pPr>
    <w:rPr>
      <w:rFonts w:ascii="Gill Sans" w:hAnsi="Gill Sans" w:eastAsiaTheme="minorHAnsi"/>
      <w:lang w:eastAsia="en-US"/>
    </w:rPr>
  </w:style>
  <w:style w:type="character" w:styleId="CommentReference">
    <w:name w:val="annotation reference"/>
    <w:basedOn w:val="DefaultParagraphFont"/>
    <w:uiPriority w:val="99"/>
    <w:semiHidden/>
    <w:unhideWhenUsed/>
    <w:rsid w:val="006F1543"/>
    <w:rPr>
      <w:sz w:val="16"/>
      <w:szCs w:val="16"/>
    </w:rPr>
  </w:style>
  <w:style w:type="paragraph" w:styleId="CommentText">
    <w:name w:val="annotation text"/>
    <w:basedOn w:val="Normal"/>
    <w:link w:val="CommentTextChar"/>
    <w:uiPriority w:val="99"/>
    <w:semiHidden/>
    <w:unhideWhenUsed/>
    <w:rsid w:val="006F1543"/>
    <w:rPr>
      <w:rFonts w:cs="Times New Roman (Body CS)" w:eastAsiaTheme="minorHAnsi"/>
      <w:sz w:val="20"/>
      <w:lang w:eastAsia="en-US"/>
    </w:rPr>
  </w:style>
  <w:style w:type="character" w:styleId="CommentTextChar" w:customStyle="1">
    <w:name w:val="Comment Text Char"/>
    <w:basedOn w:val="DefaultParagraphFont"/>
    <w:link w:val="CommentText"/>
    <w:uiPriority w:val="99"/>
    <w:semiHidden/>
    <w:rsid w:val="006F1543"/>
    <w:rPr>
      <w:rFonts w:cs="Times New Roman (Body CS)" w:eastAsiaTheme="minorHAnsi"/>
      <w:lang w:eastAsia="en-US"/>
    </w:rPr>
  </w:style>
  <w:style w:type="paragraph" w:styleId="ListParagraph">
    <w:name w:val="List Paragraph"/>
    <w:basedOn w:val="Normal"/>
    <w:uiPriority w:val="34"/>
    <w:qFormat/>
    <w:rsid w:val="006F1543"/>
    <w:pPr>
      <w:ind w:left="720"/>
    </w:pPr>
    <w:rPr>
      <w:rFonts w:ascii="Calibri" w:hAnsi="Calibri" w:eastAsiaTheme="minorEastAsia"/>
      <w:sz w:val="22"/>
      <w:szCs w:val="22"/>
      <w:lang w:eastAsia="en-US"/>
    </w:rPr>
  </w:style>
  <w:style w:type="character" w:styleId="markedcontent" w:customStyle="1">
    <w:name w:val="markedcontent"/>
    <w:basedOn w:val="DefaultParagraphFont"/>
    <w:rsid w:val="006F1543"/>
  </w:style>
  <w:style w:type="paragraph" w:styleId="commentcontentpara" w:customStyle="1">
    <w:name w:val="commentcontentpara"/>
    <w:basedOn w:val="Normal"/>
    <w:rsid w:val="00551A30"/>
    <w:pPr>
      <w:spacing w:before="100" w:beforeAutospacing="1" w:after="100" w:afterAutospacing="1"/>
    </w:pPr>
    <w:rPr>
      <w:lang w:eastAsia="en-GB"/>
    </w:rPr>
  </w:style>
  <w:style w:type="paragraph" w:styleId="xxmsonormal" w:customStyle="1">
    <w:name w:val="x_x_msonormal"/>
    <w:basedOn w:val="Normal"/>
    <w:rsid w:val="000E6A04"/>
    <w:rPr>
      <w:rFonts w:ascii="Calibri" w:hAnsi="Calibri" w:cs="Calibri" w:eastAsiaTheme="minorHAnsi"/>
      <w:sz w:val="22"/>
      <w:szCs w:val="22"/>
      <w:lang w:eastAsia="en-GB"/>
    </w:rPr>
  </w:style>
  <w:style w:type="character" w:styleId="xxui-provider" w:customStyle="1">
    <w:name w:val="x_x_ui-provider"/>
    <w:basedOn w:val="DefaultParagraphFont"/>
    <w:rsid w:val="000E6A04"/>
  </w:style>
  <w:style w:type="paragraph" w:styleId="Default" w:customStyle="1">
    <w:name w:val="Default"/>
    <w:rsid w:val="00B75D57"/>
    <w:pPr>
      <w:autoSpaceDE w:val="0"/>
      <w:autoSpaceDN w:val="0"/>
      <w:adjustRightInd w:val="0"/>
    </w:pPr>
    <w:rPr>
      <w:rFonts w:ascii="Gill Sans" w:hAnsi="Gill Sans" w:cs="Gill Sans" w:eastAsiaTheme="minorHAnsi"/>
      <w:color w:val="000000"/>
      <w:lang w:eastAsia="en-US"/>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0906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header" Target="header2.xml" Id="rId21"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theme" Target="theme/theme1.xml" Id="rId24" /><Relationship Type="http://schemas.openxmlformats.org/officeDocument/2006/relationships/styles" Target="styles.xml" Id="rId5" /><Relationship Type="http://schemas.openxmlformats.org/officeDocument/2006/relationships/fontTable" Target="fontTable.xml" Id="rId23"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footer" Target="footer3.xml" Id="rId22" /><Relationship Type="http://schemas.microsoft.com/office/2020/10/relationships/intelligence" Target="intelligence2.xml" Id="Rcf90d8ffaf3c4546" /><Relationship Type="http://schemas.openxmlformats.org/officeDocument/2006/relationships/hyperlink" Target="http://www.peninsula.com/art" TargetMode="External" Id="R11543fd33d6b49fd" /><Relationship Type="http://schemas.openxmlformats.org/officeDocument/2006/relationships/hyperlink" Target="https://hshgroup.egnyte.com/fl/1xJESlgvwY" TargetMode="External" Id="R841051696de44675" /><Relationship Type="http://schemas.openxmlformats.org/officeDocument/2006/relationships/hyperlink" Target="http://www.peninsula.com" TargetMode="External" Id="Rc679f2a03b754b4b" /><Relationship Type="http://schemas.openxmlformats.org/officeDocument/2006/relationships/hyperlink" Target="https://www.facebook.com/ThePeninsulaHotels" TargetMode="External" Id="R7fc9b9b6442048e7" /><Relationship Type="http://schemas.openxmlformats.org/officeDocument/2006/relationships/hyperlink" Target="https://www.instagram.com/peninsulahotels/" TargetMode="External" Id="R175986ee23b94338" /><Relationship Type="http://schemas.openxmlformats.org/officeDocument/2006/relationships/hyperlink" Target="mailto:carolina.trasvina@another.co" TargetMode="External" Id="Raa98a6ab3c0e46f6" /><Relationship Type="http://schemas.openxmlformats.org/officeDocument/2006/relationships/hyperlink" Target="mailto:karinewong@peninsula.com" TargetMode="External" Id="R08407ad4d1dc44bc" /><Relationship Type="http://schemas.openxmlformats.org/officeDocument/2006/relationships/hyperlink" Target="https://www.peninsula.com/en/newsroom" TargetMode="External" Id="R9a3d0e25cda44380" /><Relationship Type="http://schemas.openxmlformats.org/officeDocument/2006/relationships/image" Target="/media/image5.png" Id="R79d626866dd54f11" /><Relationship Type="http://schemas.openxmlformats.org/officeDocument/2006/relationships/hyperlink" Target="mailto:gabriel.fuertes@another.co" TargetMode="External" Id="R211cf992aa0d4abd" /></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wZphDoY4xGaL7i6e4KBOyG+ASQ==">CgMxLjA4AHIhMUpsXzF3TjdiTUo0c3k5cVVHZ0hQb3JVbkJsUkFNRGV0</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928b6d83-b05c-43e3-bd10-fc841b0bdb73" xsi:nil="true"/>
    <lcf76f155ced4ddcb4097134ff3c332f xmlns="85f1cd9c-e7b3-4342-bb1f-6572efd3bc9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9FFD12E64736A40BE28B151472001BD" ma:contentTypeVersion="15" ma:contentTypeDescription="Create a new document." ma:contentTypeScope="" ma:versionID="ed3f8181f8a24a119c73e51e84ecda18">
  <xsd:schema xmlns:xsd="http://www.w3.org/2001/XMLSchema" xmlns:xs="http://www.w3.org/2001/XMLSchema" xmlns:p="http://schemas.microsoft.com/office/2006/metadata/properties" xmlns:ns2="85f1cd9c-e7b3-4342-bb1f-6572efd3bc97" xmlns:ns3="928b6d83-b05c-43e3-bd10-fc841b0bdb73" targetNamespace="http://schemas.microsoft.com/office/2006/metadata/properties" ma:root="true" ma:fieldsID="a986873606afd8e371f567aef2d224ca" ns2:_="" ns3:_="">
    <xsd:import namespace="85f1cd9c-e7b3-4342-bb1f-6572efd3bc97"/>
    <xsd:import namespace="928b6d83-b05c-43e3-bd10-fc841b0bdb7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f1cd9c-e7b3-4342-bb1f-6572efd3bc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8b6d83-b05c-43e3-bd10-fc841b0bdb7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e2f4833-37b4-40c8-bb74-bf1d4dc19ed6}" ma:internalName="TaxCatchAll" ma:showField="CatchAllData" ma:web="928b6d83-b05c-43e3-bd10-fc841b0bdb7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0B749A8-7282-4281-811D-59B16A7E2A16}">
  <ds:schemaRefs>
    <ds:schemaRef ds:uri="http://schemas.microsoft.com/office/2006/metadata/properties"/>
    <ds:schemaRef ds:uri="http://schemas.microsoft.com/office/infopath/2007/PartnerControls"/>
    <ds:schemaRef ds:uri="928b6d83-b05c-43e3-bd10-fc841b0bdb73"/>
    <ds:schemaRef ds:uri="85f1cd9c-e7b3-4342-bb1f-6572efd3bc97"/>
  </ds:schemaRefs>
</ds:datastoreItem>
</file>

<file path=customXml/itemProps3.xml><?xml version="1.0" encoding="utf-8"?>
<ds:datastoreItem xmlns:ds="http://schemas.openxmlformats.org/officeDocument/2006/customXml" ds:itemID="{908F99CA-2261-4912-A97B-DBFB577CD1E4}">
  <ds:schemaRefs>
    <ds:schemaRef ds:uri="http://schemas.microsoft.com/sharepoint/v3/contenttype/forms"/>
  </ds:schemaRefs>
</ds:datastoreItem>
</file>

<file path=customXml/itemProps4.xml><?xml version="1.0" encoding="utf-8"?>
<ds:datastoreItem xmlns:ds="http://schemas.openxmlformats.org/officeDocument/2006/customXml" ds:itemID="{E96FB333-9295-4FB8-9300-DB26A198432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Yoyo Liu</dc:creator>
  <lastModifiedBy>Gabriel Fuertes</lastModifiedBy>
  <revision>6</revision>
  <dcterms:created xsi:type="dcterms:W3CDTF">2024-01-30T15:04:00.0000000Z</dcterms:created>
  <dcterms:modified xsi:type="dcterms:W3CDTF">2024-01-30T22:50:58.9976592Z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0x01010009FFD12E64736A40BE28B151472001BD</vt:lpwstr>
  </property>
  <property fmtid="{D5CDD505-2E9C-101B-9397-08002B2CF9AE}" pid="3" name="MediaServiceImageTags">
    <vt:lpwstr/>
  </property>
</Properties>
</file>